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56823" w14:textId="77777777" w:rsidR="00412AF2" w:rsidRDefault="00412AF2">
      <w:r>
        <w:t>Brothers and Sisters,</w:t>
      </w:r>
    </w:p>
    <w:p w14:paraId="25EA7D00" w14:textId="722508F4" w:rsidR="00DB31FB" w:rsidRDefault="006B3743">
      <w:r>
        <w:t>Last year, our Union sent out via the Daily Blast</w:t>
      </w:r>
      <w:r w:rsidR="00565A75">
        <w:t>, a</w:t>
      </w:r>
      <w:r w:rsidR="001E1B17">
        <w:t>n</w:t>
      </w:r>
      <w:r w:rsidR="00565A75">
        <w:t xml:space="preserve"> invitation to watch the PBS Frontline documentary titled </w:t>
      </w:r>
      <w:r w:rsidR="008B6F2C">
        <w:t xml:space="preserve">“The Pension Gamble”.  The documentary </w:t>
      </w:r>
      <w:r w:rsidR="001E1B17">
        <w:t xml:space="preserve">chronicled the </w:t>
      </w:r>
      <w:r w:rsidR="00F45A3E">
        <w:t>events that led to Kentucky b</w:t>
      </w:r>
      <w:r w:rsidR="006D2D18">
        <w:t>ecoming</w:t>
      </w:r>
      <w:r w:rsidR="001E1B17">
        <w:t xml:space="preserve"> </w:t>
      </w:r>
      <w:r w:rsidR="0087296D">
        <w:t xml:space="preserve">one of the nation’s worst funded pension </w:t>
      </w:r>
      <w:r w:rsidR="006D2D18">
        <w:t>syste</w:t>
      </w:r>
      <w:r w:rsidR="00C77134">
        <w:t>ms.</w:t>
      </w:r>
      <w:r w:rsidR="00F90110">
        <w:t xml:space="preserve">  Local 2 has not, to my knowledge</w:t>
      </w:r>
      <w:r w:rsidR="00E7685F">
        <w:t>,</w:t>
      </w:r>
      <w:r w:rsidR="00F90110">
        <w:t xml:space="preserve"> provided any commentary </w:t>
      </w:r>
      <w:r w:rsidR="00E7685F">
        <w:t>on the documentary</w:t>
      </w:r>
      <w:r w:rsidR="00D20841">
        <w:t>.</w:t>
      </w:r>
      <w:r w:rsidR="00E33CA7">
        <w:t xml:space="preserve">  </w:t>
      </w:r>
      <w:r w:rsidR="00771935">
        <w:t xml:space="preserve">I have been asked what I thought of the </w:t>
      </w:r>
      <w:r w:rsidR="0013316C">
        <w:t xml:space="preserve">documentary.  Not knowing </w:t>
      </w:r>
      <w:r w:rsidR="00DC02F8">
        <w:t>what, if any, message Local 2 was trying to communicate</w:t>
      </w:r>
      <w:r w:rsidR="00500CA4">
        <w:t xml:space="preserve"> to</w:t>
      </w:r>
      <w:r w:rsidR="00DC02F8">
        <w:t xml:space="preserve"> its members</w:t>
      </w:r>
      <w:r w:rsidR="00240D59">
        <w:t xml:space="preserve">, I </w:t>
      </w:r>
      <w:r w:rsidR="005F6676">
        <w:t>will</w:t>
      </w:r>
      <w:r w:rsidR="00AB5F30">
        <w:t xml:space="preserve"> attempt to</w:t>
      </w:r>
      <w:r w:rsidR="005F6676">
        <w:t xml:space="preserve"> </w:t>
      </w:r>
      <w:r w:rsidR="00B002F4">
        <w:t xml:space="preserve">provide a brief summary of </w:t>
      </w:r>
      <w:r w:rsidR="00727839">
        <w:t xml:space="preserve">relevant items mentioned in the program followed by </w:t>
      </w:r>
      <w:r w:rsidR="004443E3">
        <w:t>some issues</w:t>
      </w:r>
      <w:r w:rsidR="005F6676">
        <w:t xml:space="preserve"> on</w:t>
      </w:r>
      <w:r w:rsidR="00240D59">
        <w:t xml:space="preserve"> at least three themes that intrigued me during the program</w:t>
      </w:r>
      <w:r w:rsidR="002820D9">
        <w:t>.  The first issue that was addressed that I found relevant was the investment decisions</w:t>
      </w:r>
      <w:r w:rsidR="00820D47">
        <w:t>,</w:t>
      </w:r>
      <w:r w:rsidR="006A055E">
        <w:t xml:space="preserve"> followed by the </w:t>
      </w:r>
      <w:r w:rsidR="00522993">
        <w:t>l</w:t>
      </w:r>
      <w:r w:rsidR="006A055E">
        <w:t xml:space="preserve">egislative </w:t>
      </w:r>
      <w:r w:rsidR="00B641FC">
        <w:t>shenanigans</w:t>
      </w:r>
      <w:r w:rsidR="006A055E">
        <w:t xml:space="preserve"> that took place within the Kentucky </w:t>
      </w:r>
      <w:r w:rsidR="00522993">
        <w:t>Legislature</w:t>
      </w:r>
      <w:r w:rsidR="00820D47">
        <w:t xml:space="preserve">, and lastly the contrast between </w:t>
      </w:r>
      <w:r w:rsidR="001634FC">
        <w:t xml:space="preserve">moral and legal </w:t>
      </w:r>
      <w:r w:rsidR="005336AD">
        <w:t>standards throughout the entire documentary.</w:t>
      </w:r>
    </w:p>
    <w:p w14:paraId="175A7367" w14:textId="388C509B" w:rsidR="00C92784" w:rsidRDefault="00DB31FB">
      <w:r>
        <w:t xml:space="preserve">A </w:t>
      </w:r>
      <w:r w:rsidR="00C92784">
        <w:t xml:space="preserve">summary of the </w:t>
      </w:r>
      <w:r w:rsidR="00D81B3B">
        <w:t xml:space="preserve">relevant </w:t>
      </w:r>
      <w:r w:rsidR="00C92784">
        <w:t xml:space="preserve">timeline presented </w:t>
      </w:r>
      <w:r w:rsidR="0057791E">
        <w:t>in</w:t>
      </w:r>
      <w:r w:rsidR="00C92784">
        <w:t xml:space="preserve"> the program</w:t>
      </w:r>
      <w:r w:rsidR="001C06CC">
        <w:t xml:space="preserve"> follows</w:t>
      </w:r>
      <w:r w:rsidR="00281574">
        <w:t>:</w:t>
      </w:r>
    </w:p>
    <w:p w14:paraId="009D2417" w14:textId="15D270C7" w:rsidR="00C92784" w:rsidRPr="00B449F4" w:rsidRDefault="00C92784" w:rsidP="00B449F4">
      <w:pPr>
        <w:pStyle w:val="ListParagraph"/>
        <w:numPr>
          <w:ilvl w:val="0"/>
          <w:numId w:val="1"/>
        </w:numPr>
        <w:spacing w:after="80"/>
        <w:rPr>
          <w:i/>
        </w:rPr>
      </w:pPr>
      <w:r w:rsidRPr="00B449F4">
        <w:rPr>
          <w:i/>
        </w:rPr>
        <w:t xml:space="preserve">In </w:t>
      </w:r>
      <w:r w:rsidR="00E34A83" w:rsidRPr="00B449F4">
        <w:rPr>
          <w:i/>
        </w:rPr>
        <w:t xml:space="preserve">1999, </w:t>
      </w:r>
      <w:r w:rsidR="002C65CE">
        <w:rPr>
          <w:i/>
        </w:rPr>
        <w:t>the</w:t>
      </w:r>
      <w:r w:rsidR="00E34A83" w:rsidRPr="00B449F4">
        <w:rPr>
          <w:i/>
        </w:rPr>
        <w:t xml:space="preserve"> </w:t>
      </w:r>
      <w:r w:rsidR="006116F0" w:rsidRPr="00B449F4">
        <w:rPr>
          <w:i/>
        </w:rPr>
        <w:t>Kentucky Retirement System (</w:t>
      </w:r>
      <w:r w:rsidR="00E34A83" w:rsidRPr="00B449F4">
        <w:rPr>
          <w:i/>
        </w:rPr>
        <w:t>KRS</w:t>
      </w:r>
      <w:r w:rsidR="006116F0" w:rsidRPr="00B449F4">
        <w:rPr>
          <w:i/>
        </w:rPr>
        <w:t>)</w:t>
      </w:r>
      <w:r w:rsidR="00E34A83" w:rsidRPr="00B449F4">
        <w:rPr>
          <w:i/>
        </w:rPr>
        <w:t xml:space="preserve"> </w:t>
      </w:r>
      <w:r w:rsidRPr="00B449F4">
        <w:rPr>
          <w:i/>
        </w:rPr>
        <w:t xml:space="preserve">pension fund was </w:t>
      </w:r>
      <w:r w:rsidR="00795A06" w:rsidRPr="00B449F4">
        <w:rPr>
          <w:i/>
        </w:rPr>
        <w:t xml:space="preserve">nearly </w:t>
      </w:r>
      <w:r w:rsidRPr="00B449F4">
        <w:rPr>
          <w:i/>
        </w:rPr>
        <w:t>100% funded.</w:t>
      </w:r>
    </w:p>
    <w:p w14:paraId="7EAA1A6B" w14:textId="066F34BD" w:rsidR="006D4697" w:rsidRPr="00B449F4" w:rsidRDefault="00C92784" w:rsidP="00B449F4">
      <w:pPr>
        <w:pStyle w:val="ListParagraph"/>
        <w:numPr>
          <w:ilvl w:val="0"/>
          <w:numId w:val="1"/>
        </w:numPr>
        <w:spacing w:after="80"/>
        <w:rPr>
          <w:i/>
        </w:rPr>
      </w:pPr>
      <w:r w:rsidRPr="00B449F4">
        <w:rPr>
          <w:i/>
        </w:rPr>
        <w:t xml:space="preserve">In </w:t>
      </w:r>
      <w:r w:rsidR="0057791E" w:rsidRPr="00B449F4">
        <w:rPr>
          <w:i/>
        </w:rPr>
        <w:t>2000</w:t>
      </w:r>
      <w:r w:rsidR="00CC5A2F">
        <w:rPr>
          <w:i/>
        </w:rPr>
        <w:t>,</w:t>
      </w:r>
      <w:r w:rsidR="006D4697" w:rsidRPr="00B449F4">
        <w:rPr>
          <w:i/>
        </w:rPr>
        <w:t xml:space="preserve"> the dot-com bubble burst</w:t>
      </w:r>
      <w:r w:rsidR="001C743D" w:rsidRPr="00B449F4">
        <w:rPr>
          <w:i/>
        </w:rPr>
        <w:t xml:space="preserve">, </w:t>
      </w:r>
      <w:r w:rsidR="006D4697" w:rsidRPr="00B449F4">
        <w:rPr>
          <w:i/>
        </w:rPr>
        <w:t>creat</w:t>
      </w:r>
      <w:r w:rsidR="00DC22F3">
        <w:rPr>
          <w:i/>
        </w:rPr>
        <w:t>ing</w:t>
      </w:r>
      <w:r w:rsidR="001C743D" w:rsidRPr="00B449F4">
        <w:rPr>
          <w:i/>
        </w:rPr>
        <w:t xml:space="preserve"> </w:t>
      </w:r>
      <w:r w:rsidR="006D4697" w:rsidRPr="00B449F4">
        <w:rPr>
          <w:i/>
        </w:rPr>
        <w:t xml:space="preserve">some real harm to the </w:t>
      </w:r>
      <w:r w:rsidR="007D5607" w:rsidRPr="00B449F4">
        <w:rPr>
          <w:i/>
        </w:rPr>
        <w:t xml:space="preserve">KRS </w:t>
      </w:r>
      <w:r w:rsidR="006D4697" w:rsidRPr="00B449F4">
        <w:rPr>
          <w:i/>
        </w:rPr>
        <w:t>pension</w:t>
      </w:r>
      <w:r w:rsidR="007D5607" w:rsidRPr="00B449F4">
        <w:rPr>
          <w:i/>
        </w:rPr>
        <w:t xml:space="preserve"> fund</w:t>
      </w:r>
      <w:r w:rsidR="006D4697" w:rsidRPr="00B449F4">
        <w:rPr>
          <w:i/>
        </w:rPr>
        <w:t xml:space="preserve"> an</w:t>
      </w:r>
      <w:r w:rsidR="00CC5A2F">
        <w:rPr>
          <w:i/>
        </w:rPr>
        <w:t>d the Kentucky economy.</w:t>
      </w:r>
      <w:r w:rsidR="00BC2DEE" w:rsidRPr="00B449F4">
        <w:rPr>
          <w:i/>
        </w:rPr>
        <w:t xml:space="preserve">  </w:t>
      </w:r>
      <w:r w:rsidR="00246904" w:rsidRPr="00B449F4">
        <w:rPr>
          <w:i/>
        </w:rPr>
        <w:t xml:space="preserve">  </w:t>
      </w:r>
    </w:p>
    <w:p w14:paraId="068F02D2" w14:textId="54C30D18" w:rsidR="002C02A5" w:rsidRPr="00B449F4" w:rsidRDefault="006D4697" w:rsidP="00B449F4">
      <w:pPr>
        <w:pStyle w:val="ListParagraph"/>
        <w:numPr>
          <w:ilvl w:val="0"/>
          <w:numId w:val="1"/>
        </w:numPr>
        <w:spacing w:after="80"/>
        <w:rPr>
          <w:i/>
        </w:rPr>
      </w:pPr>
      <w:r w:rsidRPr="00B449F4">
        <w:rPr>
          <w:i/>
        </w:rPr>
        <w:t xml:space="preserve">The </w:t>
      </w:r>
      <w:r w:rsidR="007D5607" w:rsidRPr="00B449F4">
        <w:rPr>
          <w:i/>
        </w:rPr>
        <w:t>Kentucky L</w:t>
      </w:r>
      <w:r w:rsidRPr="00B449F4">
        <w:rPr>
          <w:i/>
        </w:rPr>
        <w:t>egislature continued to spend money on roads, bridges</w:t>
      </w:r>
      <w:r w:rsidR="0093138C" w:rsidRPr="00B449F4">
        <w:rPr>
          <w:i/>
        </w:rPr>
        <w:t>,</w:t>
      </w:r>
      <w:r w:rsidRPr="00B449F4">
        <w:rPr>
          <w:i/>
        </w:rPr>
        <w:t xml:space="preserve"> libraries and </w:t>
      </w:r>
      <w:r w:rsidR="000E073A" w:rsidRPr="00B449F4">
        <w:rPr>
          <w:i/>
        </w:rPr>
        <w:t>other projects</w:t>
      </w:r>
      <w:r w:rsidR="00B76040" w:rsidRPr="00B449F4">
        <w:rPr>
          <w:i/>
        </w:rPr>
        <w:t xml:space="preserve"> </w:t>
      </w:r>
      <w:r w:rsidR="0093138C" w:rsidRPr="00B449F4">
        <w:rPr>
          <w:i/>
        </w:rPr>
        <w:t>but</w:t>
      </w:r>
      <w:r w:rsidR="002C02A5" w:rsidRPr="00B449F4">
        <w:rPr>
          <w:i/>
        </w:rPr>
        <w:t xml:space="preserve"> decided to divert funds </w:t>
      </w:r>
      <w:r w:rsidR="0081096D" w:rsidRPr="00B449F4">
        <w:rPr>
          <w:i/>
        </w:rPr>
        <w:t xml:space="preserve">for </w:t>
      </w:r>
      <w:r w:rsidR="002C02A5" w:rsidRPr="00B449F4">
        <w:rPr>
          <w:i/>
        </w:rPr>
        <w:t>pension contributions.</w:t>
      </w:r>
      <w:r w:rsidR="0093138C" w:rsidRPr="00B449F4">
        <w:rPr>
          <w:i/>
        </w:rPr>
        <w:t xml:space="preserve">  </w:t>
      </w:r>
      <w:r w:rsidR="00D776ED" w:rsidRPr="00B449F4">
        <w:rPr>
          <w:i/>
        </w:rPr>
        <w:t xml:space="preserve">A reporter in the program was quoted as saying “they have effectively raided the pensions fund, and by raiding </w:t>
      </w:r>
      <w:r w:rsidR="00A11C9C" w:rsidRPr="00B449F4">
        <w:rPr>
          <w:i/>
        </w:rPr>
        <w:t>it means that they have</w:t>
      </w:r>
      <w:r w:rsidR="0027553A" w:rsidRPr="00B449F4">
        <w:rPr>
          <w:i/>
        </w:rPr>
        <w:t xml:space="preserve"> simply</w:t>
      </w:r>
      <w:r w:rsidR="00A11C9C" w:rsidRPr="00B449F4">
        <w:rPr>
          <w:i/>
        </w:rPr>
        <w:t xml:space="preserve"> not made the payments that they are morally required to </w:t>
      </w:r>
      <w:r w:rsidR="0027553A" w:rsidRPr="00B449F4">
        <w:rPr>
          <w:i/>
        </w:rPr>
        <w:t xml:space="preserve">make to fund the retirement promises </w:t>
      </w:r>
      <w:r w:rsidR="00F3159E" w:rsidRPr="00B449F4">
        <w:rPr>
          <w:i/>
        </w:rPr>
        <w:t xml:space="preserve">that </w:t>
      </w:r>
      <w:r w:rsidR="0027553A" w:rsidRPr="00B449F4">
        <w:rPr>
          <w:i/>
        </w:rPr>
        <w:t>they made.”</w:t>
      </w:r>
      <w:r w:rsidR="006B4092" w:rsidRPr="00B449F4">
        <w:rPr>
          <w:i/>
        </w:rPr>
        <w:t xml:space="preserve">  Another reporte</w:t>
      </w:r>
      <w:r w:rsidR="00CA33F5" w:rsidRPr="00B449F4">
        <w:rPr>
          <w:i/>
        </w:rPr>
        <w:t>r</w:t>
      </w:r>
      <w:r w:rsidR="006B4092" w:rsidRPr="00B449F4">
        <w:rPr>
          <w:i/>
        </w:rPr>
        <w:t xml:space="preserve"> commented</w:t>
      </w:r>
      <w:r w:rsidR="008272ED" w:rsidRPr="00B449F4">
        <w:rPr>
          <w:i/>
        </w:rPr>
        <w:t xml:space="preserve"> about the legislators</w:t>
      </w:r>
      <w:r w:rsidR="009E655A" w:rsidRPr="00B449F4">
        <w:rPr>
          <w:i/>
        </w:rPr>
        <w:t xml:space="preserve"> diverting adequate </w:t>
      </w:r>
      <w:r w:rsidR="00A27F9C" w:rsidRPr="00B449F4">
        <w:rPr>
          <w:i/>
        </w:rPr>
        <w:t>funding away from the pension funds</w:t>
      </w:r>
      <w:r w:rsidR="006B4092" w:rsidRPr="00B449F4">
        <w:rPr>
          <w:i/>
        </w:rPr>
        <w:t xml:space="preserve"> “</w:t>
      </w:r>
      <w:r w:rsidR="001F1879" w:rsidRPr="00B449F4">
        <w:rPr>
          <w:i/>
        </w:rPr>
        <w:t xml:space="preserve">they realize nobody is paying attention, they get a little </w:t>
      </w:r>
      <w:r w:rsidR="00CE1427" w:rsidRPr="00B449F4">
        <w:rPr>
          <w:i/>
        </w:rPr>
        <w:t>bolder about it…they realize no one is looking”</w:t>
      </w:r>
    </w:p>
    <w:p w14:paraId="02EB138B" w14:textId="0D93BD38" w:rsidR="004D2017" w:rsidRPr="00B449F4" w:rsidRDefault="00693925" w:rsidP="00B449F4">
      <w:pPr>
        <w:pStyle w:val="ListParagraph"/>
        <w:numPr>
          <w:ilvl w:val="0"/>
          <w:numId w:val="1"/>
        </w:numPr>
        <w:spacing w:after="80"/>
        <w:rPr>
          <w:i/>
        </w:rPr>
      </w:pPr>
      <w:r w:rsidRPr="00B449F4">
        <w:rPr>
          <w:i/>
        </w:rPr>
        <w:t>The commenta</w:t>
      </w:r>
      <w:r w:rsidR="00656D2F" w:rsidRPr="00B449F4">
        <w:rPr>
          <w:i/>
        </w:rPr>
        <w:t>tor states that by 2008 Kentucky’s pension</w:t>
      </w:r>
      <w:r w:rsidR="00617A3A" w:rsidRPr="00B449F4">
        <w:rPr>
          <w:i/>
        </w:rPr>
        <w:t xml:space="preserve"> </w:t>
      </w:r>
      <w:r w:rsidR="00656D2F" w:rsidRPr="00B449F4">
        <w:rPr>
          <w:i/>
        </w:rPr>
        <w:t>system was in very bad shape</w:t>
      </w:r>
      <w:r w:rsidR="00F92454">
        <w:rPr>
          <w:i/>
        </w:rPr>
        <w:t>, then i</w:t>
      </w:r>
      <w:r w:rsidR="002C02A5" w:rsidRPr="00B449F4">
        <w:rPr>
          <w:i/>
        </w:rPr>
        <w:t>n 2008</w:t>
      </w:r>
      <w:r w:rsidR="00F92454">
        <w:rPr>
          <w:i/>
        </w:rPr>
        <w:t>,</w:t>
      </w:r>
      <w:r w:rsidR="00294617">
        <w:rPr>
          <w:i/>
        </w:rPr>
        <w:t xml:space="preserve"> the</w:t>
      </w:r>
      <w:r w:rsidR="002C02A5" w:rsidRPr="00B449F4">
        <w:rPr>
          <w:i/>
        </w:rPr>
        <w:t xml:space="preserve"> economic </w:t>
      </w:r>
      <w:r w:rsidR="00294617">
        <w:rPr>
          <w:i/>
        </w:rPr>
        <w:t>crisis</w:t>
      </w:r>
      <w:r w:rsidR="002C02A5" w:rsidRPr="00B449F4">
        <w:rPr>
          <w:i/>
        </w:rPr>
        <w:t xml:space="preserve"> </w:t>
      </w:r>
      <w:r w:rsidR="00BA54A5" w:rsidRPr="00B449F4">
        <w:rPr>
          <w:i/>
        </w:rPr>
        <w:t xml:space="preserve">crippled the funding </w:t>
      </w:r>
      <w:r w:rsidR="00740C3B" w:rsidRPr="00B449F4">
        <w:rPr>
          <w:i/>
        </w:rPr>
        <w:t>status</w:t>
      </w:r>
      <w:r w:rsidR="00BA54A5" w:rsidRPr="00B449F4">
        <w:rPr>
          <w:i/>
        </w:rPr>
        <w:t xml:space="preserve"> of the KRS.</w:t>
      </w:r>
      <w:r w:rsidR="00BB65CF" w:rsidRPr="00B449F4">
        <w:rPr>
          <w:i/>
        </w:rPr>
        <w:t xml:space="preserve">   </w:t>
      </w:r>
    </w:p>
    <w:p w14:paraId="6D82DBBA" w14:textId="6E809C94" w:rsidR="00BA54A5" w:rsidRPr="00B449F4" w:rsidRDefault="000B5978" w:rsidP="00B449F4">
      <w:pPr>
        <w:pStyle w:val="ListParagraph"/>
        <w:numPr>
          <w:ilvl w:val="0"/>
          <w:numId w:val="1"/>
        </w:numPr>
        <w:spacing w:after="80"/>
        <w:rPr>
          <w:i/>
        </w:rPr>
      </w:pPr>
      <w:r w:rsidRPr="00B449F4">
        <w:rPr>
          <w:i/>
        </w:rPr>
        <w:t>KRS trustee Betty Penderg</w:t>
      </w:r>
      <w:r w:rsidR="0037157A">
        <w:rPr>
          <w:i/>
        </w:rPr>
        <w:t>rass</w:t>
      </w:r>
      <w:r w:rsidRPr="00B449F4">
        <w:rPr>
          <w:i/>
        </w:rPr>
        <w:t xml:space="preserve"> </w:t>
      </w:r>
      <w:r w:rsidR="0037058A">
        <w:rPr>
          <w:i/>
        </w:rPr>
        <w:t>states</w:t>
      </w:r>
      <w:r w:rsidR="008D25DE" w:rsidRPr="00B449F4">
        <w:rPr>
          <w:i/>
        </w:rPr>
        <w:t xml:space="preserve"> the Board is feeling pressure to get the returns up</w:t>
      </w:r>
      <w:r w:rsidR="0040376A" w:rsidRPr="00B449F4">
        <w:rPr>
          <w:i/>
        </w:rPr>
        <w:t xml:space="preserve"> </w:t>
      </w:r>
      <w:r w:rsidR="000F6755">
        <w:rPr>
          <w:i/>
        </w:rPr>
        <w:t xml:space="preserve">and confirms </w:t>
      </w:r>
      <w:r w:rsidR="0040376A" w:rsidRPr="00B449F4">
        <w:rPr>
          <w:i/>
        </w:rPr>
        <w:t>that the</w:t>
      </w:r>
      <w:r w:rsidR="00BA54A5" w:rsidRPr="00B449F4">
        <w:rPr>
          <w:i/>
        </w:rPr>
        <w:t xml:space="preserve"> KRS </w:t>
      </w:r>
      <w:r w:rsidR="0040376A" w:rsidRPr="00B449F4">
        <w:rPr>
          <w:i/>
        </w:rPr>
        <w:t xml:space="preserve">Board </w:t>
      </w:r>
      <w:r w:rsidR="00BA54A5" w:rsidRPr="00B449F4">
        <w:rPr>
          <w:i/>
        </w:rPr>
        <w:t>decided to swing for the fences</w:t>
      </w:r>
      <w:r w:rsidRPr="00B449F4">
        <w:rPr>
          <w:i/>
        </w:rPr>
        <w:t>.  S</w:t>
      </w:r>
      <w:r w:rsidR="009172CD" w:rsidRPr="00B449F4">
        <w:rPr>
          <w:i/>
        </w:rPr>
        <w:t>o, s</w:t>
      </w:r>
      <w:r w:rsidRPr="00B449F4">
        <w:rPr>
          <w:i/>
        </w:rPr>
        <w:t>tarting in the Fall of 2009</w:t>
      </w:r>
      <w:r w:rsidR="009172CD" w:rsidRPr="00B449F4">
        <w:rPr>
          <w:i/>
        </w:rPr>
        <w:t xml:space="preserve">, the Board decided, in order </w:t>
      </w:r>
      <w:r w:rsidR="00E23EA2" w:rsidRPr="00B449F4">
        <w:rPr>
          <w:i/>
        </w:rPr>
        <w:t>to dig out from under</w:t>
      </w:r>
      <w:r w:rsidR="00953163" w:rsidRPr="00B449F4">
        <w:rPr>
          <w:i/>
        </w:rPr>
        <w:t xml:space="preserve">, </w:t>
      </w:r>
      <w:r w:rsidR="00E23EA2" w:rsidRPr="00B449F4">
        <w:rPr>
          <w:i/>
        </w:rPr>
        <w:t>they would invest in some of Wall Street</w:t>
      </w:r>
      <w:r w:rsidR="00B92E0A" w:rsidRPr="00B449F4">
        <w:rPr>
          <w:i/>
        </w:rPr>
        <w:t>’s more exotic</w:t>
      </w:r>
      <w:r w:rsidR="00EE525F" w:rsidRPr="00B449F4">
        <w:rPr>
          <w:i/>
        </w:rPr>
        <w:t xml:space="preserve"> and </w:t>
      </w:r>
      <w:r w:rsidR="00B92E0A" w:rsidRPr="00B449F4">
        <w:rPr>
          <w:i/>
        </w:rPr>
        <w:t>risky vehicles</w:t>
      </w:r>
      <w:r w:rsidR="00EE525F" w:rsidRPr="00B449F4">
        <w:rPr>
          <w:i/>
        </w:rPr>
        <w:t xml:space="preserve">, </w:t>
      </w:r>
      <w:r w:rsidR="00B92E0A" w:rsidRPr="00B449F4">
        <w:rPr>
          <w:i/>
        </w:rPr>
        <w:t>like hedge funds.</w:t>
      </w:r>
      <w:r w:rsidR="000D7CB4" w:rsidRPr="00B449F4">
        <w:rPr>
          <w:i/>
        </w:rPr>
        <w:t xml:space="preserve"> </w:t>
      </w:r>
    </w:p>
    <w:p w14:paraId="77A6AA7A" w14:textId="3EF63B1D" w:rsidR="00E635F8" w:rsidRPr="00B449F4" w:rsidRDefault="00A21777" w:rsidP="00B449F4">
      <w:pPr>
        <w:pStyle w:val="ListParagraph"/>
        <w:numPr>
          <w:ilvl w:val="0"/>
          <w:numId w:val="1"/>
        </w:numPr>
        <w:spacing w:after="80"/>
        <w:rPr>
          <w:i/>
        </w:rPr>
      </w:pPr>
      <w:r w:rsidRPr="00B449F4">
        <w:rPr>
          <w:i/>
        </w:rPr>
        <w:t xml:space="preserve">During this </w:t>
      </w:r>
      <w:r w:rsidR="00782DF3" w:rsidRPr="00B449F4">
        <w:rPr>
          <w:i/>
        </w:rPr>
        <w:t>section of the program, the producers focus on the Board’s lack of investment experience</w:t>
      </w:r>
      <w:r w:rsidR="00C847AF" w:rsidRPr="00B449F4">
        <w:rPr>
          <w:i/>
        </w:rPr>
        <w:t xml:space="preserve"> and make the following </w:t>
      </w:r>
      <w:r w:rsidR="005B7EDB" w:rsidRPr="00B449F4">
        <w:rPr>
          <w:i/>
        </w:rPr>
        <w:t>assessment:</w:t>
      </w:r>
      <w:r w:rsidR="00535A03" w:rsidRPr="00B449F4">
        <w:rPr>
          <w:i/>
        </w:rPr>
        <w:t xml:space="preserve"> “Some trustees have financial experience, but others are police and firefighters</w:t>
      </w:r>
      <w:r w:rsidR="003E5F27" w:rsidRPr="00B449F4">
        <w:rPr>
          <w:i/>
        </w:rPr>
        <w:t xml:space="preserve"> appointed to the board to represent their co-workers</w:t>
      </w:r>
      <w:r w:rsidR="00D2666E" w:rsidRPr="00B449F4">
        <w:rPr>
          <w:i/>
        </w:rPr>
        <w:t>, often not trained in portfolio management</w:t>
      </w:r>
      <w:r w:rsidR="00673EF8" w:rsidRPr="00B449F4">
        <w:rPr>
          <w:i/>
        </w:rPr>
        <w:t>…….on Wall Street they call pension funds dumb money.”</w:t>
      </w:r>
      <w:r w:rsidR="0063214D" w:rsidRPr="00B449F4">
        <w:rPr>
          <w:i/>
        </w:rPr>
        <w:t xml:space="preserve">  </w:t>
      </w:r>
      <w:r w:rsidR="00010C2A" w:rsidRPr="00B449F4">
        <w:rPr>
          <w:i/>
        </w:rPr>
        <w:t xml:space="preserve">Former Chair of KRS and </w:t>
      </w:r>
      <w:r w:rsidR="00CA4FEC" w:rsidRPr="00B449F4">
        <w:rPr>
          <w:i/>
        </w:rPr>
        <w:t>currently an investment manager states “</w:t>
      </w:r>
      <w:r w:rsidR="006C043A">
        <w:rPr>
          <w:i/>
        </w:rPr>
        <w:t>…..</w:t>
      </w:r>
      <w:r w:rsidR="00CA4FEC" w:rsidRPr="00B449F4">
        <w:rPr>
          <w:i/>
        </w:rPr>
        <w:t>some of those trustees openly admit they aren’t even sure what they are voting on.”</w:t>
      </w:r>
    </w:p>
    <w:p w14:paraId="6C8A9291" w14:textId="61CDF43A" w:rsidR="001C3F70" w:rsidRPr="00B449F4" w:rsidRDefault="004D2017" w:rsidP="00B449F4">
      <w:pPr>
        <w:pStyle w:val="ListParagraph"/>
        <w:numPr>
          <w:ilvl w:val="0"/>
          <w:numId w:val="1"/>
        </w:numPr>
        <w:spacing w:after="80"/>
        <w:rPr>
          <w:i/>
        </w:rPr>
      </w:pPr>
      <w:r w:rsidRPr="00B449F4">
        <w:rPr>
          <w:i/>
        </w:rPr>
        <w:t xml:space="preserve">The KRS Board made some poor decisions that appeared to be caused by a lack of understanding of portfolio construction, an unwillingness to ask tough questions and </w:t>
      </w:r>
      <w:r w:rsidR="00604484">
        <w:rPr>
          <w:i/>
        </w:rPr>
        <w:t xml:space="preserve">substantial </w:t>
      </w:r>
      <w:r w:rsidR="009E680E" w:rsidRPr="00B449F4">
        <w:rPr>
          <w:i/>
        </w:rPr>
        <w:t>deficien</w:t>
      </w:r>
      <w:r w:rsidR="00604484">
        <w:rPr>
          <w:i/>
        </w:rPr>
        <w:t>cy in</w:t>
      </w:r>
      <w:r w:rsidR="0050513B" w:rsidRPr="00B449F4">
        <w:rPr>
          <w:i/>
        </w:rPr>
        <w:t xml:space="preserve"> </w:t>
      </w:r>
      <w:r w:rsidR="00FD05A6" w:rsidRPr="00B449F4">
        <w:rPr>
          <w:i/>
        </w:rPr>
        <w:t>transparency</w:t>
      </w:r>
      <w:r w:rsidR="006C043A">
        <w:rPr>
          <w:i/>
        </w:rPr>
        <w:t>.</w:t>
      </w:r>
    </w:p>
    <w:p w14:paraId="67B6B819" w14:textId="77777777" w:rsidR="00770333" w:rsidRDefault="00F42A03" w:rsidP="00B449F4">
      <w:pPr>
        <w:pStyle w:val="ListParagraph"/>
        <w:numPr>
          <w:ilvl w:val="0"/>
          <w:numId w:val="1"/>
        </w:numPr>
        <w:spacing w:after="80"/>
        <w:rPr>
          <w:i/>
        </w:rPr>
      </w:pPr>
      <w:r w:rsidRPr="00B449F4">
        <w:rPr>
          <w:i/>
        </w:rPr>
        <w:t>KRS i</w:t>
      </w:r>
      <w:r w:rsidR="00675CA6" w:rsidRPr="00B449F4">
        <w:rPr>
          <w:i/>
        </w:rPr>
        <w:t>nv</w:t>
      </w:r>
      <w:r w:rsidR="003B6ED9" w:rsidRPr="00B449F4">
        <w:rPr>
          <w:i/>
        </w:rPr>
        <w:t>ested $100M in one hedge fund that</w:t>
      </w:r>
      <w:r w:rsidR="00D77128" w:rsidRPr="00B449F4">
        <w:rPr>
          <w:i/>
        </w:rPr>
        <w:t xml:space="preserve"> failed and closed down</w:t>
      </w:r>
      <w:r w:rsidRPr="00B449F4">
        <w:rPr>
          <w:i/>
        </w:rPr>
        <w:t>; t</w:t>
      </w:r>
      <w:r w:rsidR="00D77128" w:rsidRPr="00B449F4">
        <w:rPr>
          <w:i/>
        </w:rPr>
        <w:t xml:space="preserve">he </w:t>
      </w:r>
      <w:r w:rsidRPr="00B449F4">
        <w:rPr>
          <w:i/>
        </w:rPr>
        <w:t>pension fund was able to recoup this money.</w:t>
      </w:r>
      <w:r w:rsidR="007C3A89" w:rsidRPr="00B449F4">
        <w:rPr>
          <w:i/>
        </w:rPr>
        <w:t xml:space="preserve">  </w:t>
      </w:r>
      <w:r w:rsidR="00101138" w:rsidRPr="00B449F4">
        <w:rPr>
          <w:i/>
        </w:rPr>
        <w:t xml:space="preserve">There were other </w:t>
      </w:r>
      <w:r w:rsidR="00652733" w:rsidRPr="00B449F4">
        <w:rPr>
          <w:i/>
        </w:rPr>
        <w:t xml:space="preserve">investments </w:t>
      </w:r>
      <w:r w:rsidR="00237F33" w:rsidRPr="00B449F4">
        <w:rPr>
          <w:i/>
        </w:rPr>
        <w:t>made</w:t>
      </w:r>
      <w:r w:rsidR="00652733" w:rsidRPr="00B449F4">
        <w:rPr>
          <w:i/>
        </w:rPr>
        <w:t xml:space="preserve"> in</w:t>
      </w:r>
      <w:r w:rsidR="00237F33" w:rsidRPr="00B449F4">
        <w:rPr>
          <w:i/>
        </w:rPr>
        <w:t xml:space="preserve"> other</w:t>
      </w:r>
      <w:r w:rsidR="00652733" w:rsidRPr="00B449F4">
        <w:rPr>
          <w:i/>
        </w:rPr>
        <w:t xml:space="preserve"> hedge funds, but it </w:t>
      </w:r>
      <w:r w:rsidR="002B59B2" w:rsidRPr="00B449F4">
        <w:rPr>
          <w:i/>
        </w:rPr>
        <w:t>wasn’t stated</w:t>
      </w:r>
      <w:r w:rsidR="00652733" w:rsidRPr="00B449F4">
        <w:rPr>
          <w:i/>
        </w:rPr>
        <w:t xml:space="preserve"> </w:t>
      </w:r>
      <w:r w:rsidR="004E3B86" w:rsidRPr="00B449F4">
        <w:rPr>
          <w:i/>
        </w:rPr>
        <w:t>h</w:t>
      </w:r>
      <w:r w:rsidR="00652733" w:rsidRPr="00B449F4">
        <w:rPr>
          <w:i/>
        </w:rPr>
        <w:t xml:space="preserve">ow well they </w:t>
      </w:r>
      <w:r w:rsidR="004E3B86" w:rsidRPr="00B449F4">
        <w:rPr>
          <w:i/>
        </w:rPr>
        <w:t>performed,</w:t>
      </w:r>
      <w:r w:rsidR="002E2BE8" w:rsidRPr="00B449F4">
        <w:rPr>
          <w:i/>
        </w:rPr>
        <w:t xml:space="preserve"> and</w:t>
      </w:r>
      <w:r w:rsidR="004E3B86" w:rsidRPr="00B449F4">
        <w:rPr>
          <w:i/>
        </w:rPr>
        <w:t xml:space="preserve"> the emphasis was placed on the excessive fees</w:t>
      </w:r>
      <w:r w:rsidR="00C27E91" w:rsidRPr="00B449F4">
        <w:rPr>
          <w:i/>
        </w:rPr>
        <w:t>.</w:t>
      </w:r>
      <w:r w:rsidR="001C09C5">
        <w:rPr>
          <w:i/>
        </w:rPr>
        <w:t xml:space="preserve">  </w:t>
      </w:r>
    </w:p>
    <w:p w14:paraId="54DAA16C" w14:textId="453C9278" w:rsidR="00675CA6" w:rsidRPr="00B449F4" w:rsidRDefault="00770333" w:rsidP="00B449F4">
      <w:pPr>
        <w:pStyle w:val="ListParagraph"/>
        <w:numPr>
          <w:ilvl w:val="0"/>
          <w:numId w:val="1"/>
        </w:numPr>
        <w:spacing w:after="80"/>
        <w:rPr>
          <w:i/>
        </w:rPr>
      </w:pPr>
      <w:r>
        <w:rPr>
          <w:i/>
        </w:rPr>
        <w:t xml:space="preserve">The producers </w:t>
      </w:r>
      <w:r w:rsidR="00656B4F">
        <w:rPr>
          <w:i/>
        </w:rPr>
        <w:t>make the point that h</w:t>
      </w:r>
      <w:r w:rsidR="002E2BE8" w:rsidRPr="00B449F4">
        <w:rPr>
          <w:i/>
        </w:rPr>
        <w:t>edge funds are not considered</w:t>
      </w:r>
      <w:r w:rsidR="000A1E39" w:rsidRPr="00B449F4">
        <w:rPr>
          <w:i/>
        </w:rPr>
        <w:t xml:space="preserve"> by investment professional</w:t>
      </w:r>
      <w:r w:rsidR="002B0587" w:rsidRPr="00B449F4">
        <w:rPr>
          <w:i/>
        </w:rPr>
        <w:t>s as</w:t>
      </w:r>
      <w:r w:rsidR="002E2BE8" w:rsidRPr="00B449F4">
        <w:rPr>
          <w:i/>
        </w:rPr>
        <w:t xml:space="preserve"> appropriate investments for public pensions due to their </w:t>
      </w:r>
      <w:r w:rsidR="000A1E39" w:rsidRPr="00B449F4">
        <w:rPr>
          <w:i/>
        </w:rPr>
        <w:t xml:space="preserve">lack of transparency </w:t>
      </w:r>
      <w:r w:rsidR="008A45EB" w:rsidRPr="00B449F4">
        <w:rPr>
          <w:i/>
        </w:rPr>
        <w:t>and excessive fees.</w:t>
      </w:r>
    </w:p>
    <w:p w14:paraId="206CA6CD" w14:textId="274CF190" w:rsidR="00902341" w:rsidRPr="00B449F4" w:rsidRDefault="0002217C" w:rsidP="00B449F4">
      <w:pPr>
        <w:pStyle w:val="ListParagraph"/>
        <w:numPr>
          <w:ilvl w:val="0"/>
          <w:numId w:val="1"/>
        </w:numPr>
        <w:spacing w:after="80"/>
        <w:rPr>
          <w:i/>
        </w:rPr>
      </w:pPr>
      <w:r w:rsidRPr="00B449F4">
        <w:rPr>
          <w:i/>
        </w:rPr>
        <w:t xml:space="preserve">In 2013 </w:t>
      </w:r>
      <w:r w:rsidR="00B10B99" w:rsidRPr="00B449F4">
        <w:rPr>
          <w:i/>
        </w:rPr>
        <w:t xml:space="preserve">Kentucky </w:t>
      </w:r>
      <w:r w:rsidR="003D3A85" w:rsidRPr="00B449F4">
        <w:rPr>
          <w:i/>
        </w:rPr>
        <w:t>l</w:t>
      </w:r>
      <w:r w:rsidRPr="00B449F4">
        <w:rPr>
          <w:i/>
        </w:rPr>
        <w:t xml:space="preserve">awmakers changed the </w:t>
      </w:r>
      <w:r w:rsidR="003E42A1">
        <w:rPr>
          <w:i/>
        </w:rPr>
        <w:t xml:space="preserve">pension </w:t>
      </w:r>
      <w:r w:rsidRPr="00B449F4">
        <w:rPr>
          <w:i/>
        </w:rPr>
        <w:t>system</w:t>
      </w:r>
      <w:r w:rsidR="003D3A85" w:rsidRPr="00B449F4">
        <w:rPr>
          <w:i/>
        </w:rPr>
        <w:t xml:space="preserve"> to a hybrid system for all new </w:t>
      </w:r>
      <w:r w:rsidR="00322A59" w:rsidRPr="00B449F4">
        <w:rPr>
          <w:i/>
        </w:rPr>
        <w:t xml:space="preserve">hires for police, firefighters and other public servants; </w:t>
      </w:r>
      <w:r w:rsidR="00CE5DB8" w:rsidRPr="00B449F4">
        <w:rPr>
          <w:i/>
        </w:rPr>
        <w:t xml:space="preserve">new </w:t>
      </w:r>
      <w:r w:rsidR="00322A59" w:rsidRPr="00B449F4">
        <w:rPr>
          <w:i/>
        </w:rPr>
        <w:t>teachers were not</w:t>
      </w:r>
      <w:r w:rsidR="00CE5DB8" w:rsidRPr="00B449F4">
        <w:rPr>
          <w:i/>
        </w:rPr>
        <w:t xml:space="preserve"> included in the new plan.  The new </w:t>
      </w:r>
      <w:r w:rsidR="00E91AE6" w:rsidRPr="00B449F4">
        <w:rPr>
          <w:i/>
        </w:rPr>
        <w:t>law</w:t>
      </w:r>
      <w:r w:rsidR="00CE5DB8" w:rsidRPr="00B449F4">
        <w:rPr>
          <w:i/>
        </w:rPr>
        <w:t xml:space="preserve"> removed the defined </w:t>
      </w:r>
      <w:r w:rsidR="00686BED" w:rsidRPr="00B449F4">
        <w:rPr>
          <w:i/>
        </w:rPr>
        <w:t>benefit plan.</w:t>
      </w:r>
      <w:r w:rsidR="00CE5DB8" w:rsidRPr="00B449F4">
        <w:rPr>
          <w:i/>
        </w:rPr>
        <w:t xml:space="preserve"> </w:t>
      </w:r>
      <w:r w:rsidRPr="00B449F4">
        <w:rPr>
          <w:i/>
        </w:rPr>
        <w:t xml:space="preserve">  </w:t>
      </w:r>
      <w:r w:rsidR="002D5300" w:rsidRPr="00B449F4">
        <w:rPr>
          <w:i/>
        </w:rPr>
        <w:t xml:space="preserve">A </w:t>
      </w:r>
      <w:r w:rsidRPr="00B449F4">
        <w:rPr>
          <w:i/>
        </w:rPr>
        <w:t>Kentucky State Senator</w:t>
      </w:r>
      <w:r w:rsidR="00686BED" w:rsidRPr="00B449F4">
        <w:rPr>
          <w:i/>
        </w:rPr>
        <w:t xml:space="preserve"> defined the plan as</w:t>
      </w:r>
      <w:r w:rsidRPr="00B449F4">
        <w:rPr>
          <w:i/>
        </w:rPr>
        <w:t xml:space="preserve"> ”you no longer get a defined benefit type plan, </w:t>
      </w:r>
      <w:r w:rsidR="00373F6A" w:rsidRPr="00B449F4">
        <w:rPr>
          <w:i/>
        </w:rPr>
        <w:t xml:space="preserve">but a </w:t>
      </w:r>
      <w:r w:rsidRPr="00B449F4">
        <w:rPr>
          <w:i/>
        </w:rPr>
        <w:t xml:space="preserve">hybrid cash balance plan….basically a 401k type plan, better than a 401k but not as good as defined benefit plan.” </w:t>
      </w:r>
      <w:r w:rsidR="003B7054" w:rsidRPr="00B449F4">
        <w:rPr>
          <w:i/>
        </w:rPr>
        <w:t xml:space="preserve">  </w:t>
      </w:r>
      <w:r w:rsidR="00853EB8" w:rsidRPr="00B449F4">
        <w:rPr>
          <w:i/>
        </w:rPr>
        <w:t>(</w:t>
      </w:r>
      <w:r w:rsidR="003B7054" w:rsidRPr="00B449F4">
        <w:rPr>
          <w:i/>
        </w:rPr>
        <w:t xml:space="preserve">This is a similar strategy the Illinois Legislature took when they implemented Tier II for new </w:t>
      </w:r>
      <w:r w:rsidR="00591A28">
        <w:rPr>
          <w:i/>
        </w:rPr>
        <w:t xml:space="preserve">CFD </w:t>
      </w:r>
      <w:r w:rsidR="003B7054" w:rsidRPr="00B449F4">
        <w:rPr>
          <w:i/>
        </w:rPr>
        <w:t>hires</w:t>
      </w:r>
      <w:r w:rsidR="00C51241">
        <w:rPr>
          <w:i/>
        </w:rPr>
        <w:t xml:space="preserve"> starting</w:t>
      </w:r>
      <w:r w:rsidR="003B7054" w:rsidRPr="00B449F4">
        <w:rPr>
          <w:i/>
        </w:rPr>
        <w:t xml:space="preserve"> after 2010</w:t>
      </w:r>
      <w:r w:rsidR="00C51241">
        <w:rPr>
          <w:i/>
        </w:rPr>
        <w:t>,</w:t>
      </w:r>
      <w:r w:rsidR="003B7054" w:rsidRPr="00B449F4">
        <w:rPr>
          <w:i/>
        </w:rPr>
        <w:t xml:space="preserve"> although it wasn’t as dra</w:t>
      </w:r>
      <w:r w:rsidR="002A7537" w:rsidRPr="00B449F4">
        <w:rPr>
          <w:i/>
        </w:rPr>
        <w:t>conian as the Kentucky version.</w:t>
      </w:r>
      <w:r w:rsidR="00853EB8" w:rsidRPr="00B449F4">
        <w:rPr>
          <w:i/>
        </w:rPr>
        <w:t>)</w:t>
      </w:r>
    </w:p>
    <w:p w14:paraId="2A6682F9" w14:textId="0DBE9732" w:rsidR="00B156B6" w:rsidRPr="00B449F4" w:rsidRDefault="000379DC" w:rsidP="00B449F4">
      <w:pPr>
        <w:pStyle w:val="ListParagraph"/>
        <w:numPr>
          <w:ilvl w:val="0"/>
          <w:numId w:val="1"/>
        </w:numPr>
        <w:spacing w:after="80"/>
        <w:rPr>
          <w:i/>
        </w:rPr>
      </w:pPr>
      <w:r w:rsidRPr="00B449F4">
        <w:rPr>
          <w:i/>
        </w:rPr>
        <w:t xml:space="preserve">In 2015 </w:t>
      </w:r>
      <w:r w:rsidR="00C45722" w:rsidRPr="00B449F4">
        <w:rPr>
          <w:i/>
        </w:rPr>
        <w:t>Matt Bevin</w:t>
      </w:r>
      <w:r w:rsidR="00697F8B" w:rsidRPr="00B449F4">
        <w:rPr>
          <w:i/>
        </w:rPr>
        <w:t xml:space="preserve">, </w:t>
      </w:r>
      <w:r w:rsidR="00883AB5" w:rsidRPr="00B449F4">
        <w:rPr>
          <w:i/>
        </w:rPr>
        <w:t xml:space="preserve">described as </w:t>
      </w:r>
      <w:r w:rsidR="00C45722" w:rsidRPr="00B449F4">
        <w:rPr>
          <w:i/>
        </w:rPr>
        <w:t xml:space="preserve">a former </w:t>
      </w:r>
      <w:r w:rsidR="00883AB5" w:rsidRPr="00B449F4">
        <w:rPr>
          <w:i/>
        </w:rPr>
        <w:t>hedge fund manager and Tea Party favorite</w:t>
      </w:r>
      <w:r w:rsidR="00697F8B" w:rsidRPr="00B449F4">
        <w:rPr>
          <w:i/>
        </w:rPr>
        <w:t>, is elected Governor.</w:t>
      </w:r>
      <w:r w:rsidR="001F7920" w:rsidRPr="00B449F4">
        <w:rPr>
          <w:i/>
        </w:rPr>
        <w:t xml:space="preserve">  </w:t>
      </w:r>
      <w:r w:rsidR="00BE6559" w:rsidRPr="00B449F4">
        <w:rPr>
          <w:i/>
        </w:rPr>
        <w:t>According to KRS trustee Penderg</w:t>
      </w:r>
      <w:r w:rsidR="00A037F1">
        <w:rPr>
          <w:i/>
        </w:rPr>
        <w:t>rass</w:t>
      </w:r>
      <w:r w:rsidR="00BE6559" w:rsidRPr="00B449F4">
        <w:rPr>
          <w:i/>
        </w:rPr>
        <w:t xml:space="preserve"> the new </w:t>
      </w:r>
      <w:r w:rsidR="00A037F1">
        <w:rPr>
          <w:i/>
        </w:rPr>
        <w:t>g</w:t>
      </w:r>
      <w:r w:rsidR="00BE6559" w:rsidRPr="00B449F4">
        <w:rPr>
          <w:i/>
        </w:rPr>
        <w:t>overnor’s c</w:t>
      </w:r>
      <w:r w:rsidR="001F7920" w:rsidRPr="00B449F4">
        <w:rPr>
          <w:i/>
        </w:rPr>
        <w:t xml:space="preserve">ampaign promise was that if the pension fund is bankrupt then the </w:t>
      </w:r>
      <w:r w:rsidR="00BE6559" w:rsidRPr="00B449F4">
        <w:rPr>
          <w:i/>
        </w:rPr>
        <w:t>pension contract is</w:t>
      </w:r>
      <w:r w:rsidR="003A00CC" w:rsidRPr="00B449F4">
        <w:rPr>
          <w:i/>
        </w:rPr>
        <w:t xml:space="preserve"> not enforceable.</w:t>
      </w:r>
      <w:r w:rsidR="00170515" w:rsidRPr="00B449F4">
        <w:rPr>
          <w:i/>
        </w:rPr>
        <w:t xml:space="preserve">  </w:t>
      </w:r>
      <w:r w:rsidR="00853EB8" w:rsidRPr="00B449F4">
        <w:rPr>
          <w:i/>
        </w:rPr>
        <w:t>However, o</w:t>
      </w:r>
      <w:r w:rsidR="00170515" w:rsidRPr="00B449F4">
        <w:rPr>
          <w:i/>
        </w:rPr>
        <w:t>nce in office Governor Bevin started to properly fund the pension fund</w:t>
      </w:r>
      <w:r w:rsidR="006C3799" w:rsidRPr="00B449F4">
        <w:rPr>
          <w:i/>
        </w:rPr>
        <w:t>, commonly referred to actuarially required contribution, (ARC).</w:t>
      </w:r>
      <w:r w:rsidR="00591A28">
        <w:rPr>
          <w:i/>
        </w:rPr>
        <w:t xml:space="preserve">  The ARC payments put severe strain on the State’s budget.</w:t>
      </w:r>
    </w:p>
    <w:p w14:paraId="635A1C6B" w14:textId="74E9A646" w:rsidR="00B156B6" w:rsidRPr="00B449F4" w:rsidRDefault="00B156B6" w:rsidP="00B449F4">
      <w:pPr>
        <w:pStyle w:val="ListParagraph"/>
        <w:numPr>
          <w:ilvl w:val="0"/>
          <w:numId w:val="1"/>
        </w:numPr>
        <w:spacing w:after="80"/>
        <w:rPr>
          <w:i/>
        </w:rPr>
      </w:pPr>
      <w:r w:rsidRPr="00B449F4">
        <w:rPr>
          <w:i/>
        </w:rPr>
        <w:lastRenderedPageBreak/>
        <w:t>Governor</w:t>
      </w:r>
      <w:r w:rsidR="00A17B31" w:rsidRPr="00B449F4">
        <w:rPr>
          <w:i/>
        </w:rPr>
        <w:t xml:space="preserve"> Bevin</w:t>
      </w:r>
      <w:r w:rsidR="001D1997" w:rsidRPr="00B449F4">
        <w:rPr>
          <w:i/>
        </w:rPr>
        <w:t xml:space="preserve"> prepares </w:t>
      </w:r>
      <w:r w:rsidR="006F53C4" w:rsidRPr="00B449F4">
        <w:rPr>
          <w:i/>
        </w:rPr>
        <w:t xml:space="preserve">a plan called “Keeping the Promise” </w:t>
      </w:r>
      <w:r w:rsidR="001D1997" w:rsidRPr="00B449F4">
        <w:rPr>
          <w:i/>
        </w:rPr>
        <w:t>to move new teachers, that were previously</w:t>
      </w:r>
      <w:r w:rsidR="00A17B31" w:rsidRPr="00B449F4">
        <w:rPr>
          <w:i/>
        </w:rPr>
        <w:t xml:space="preserve"> excluded</w:t>
      </w:r>
      <w:r w:rsidR="00554AC8" w:rsidRPr="00B449F4">
        <w:rPr>
          <w:i/>
        </w:rPr>
        <w:t xml:space="preserve">, to the hybrid plan that </w:t>
      </w:r>
      <w:r w:rsidR="00DB450D" w:rsidRPr="00B449F4">
        <w:rPr>
          <w:i/>
        </w:rPr>
        <w:t xml:space="preserve">other new public servants are </w:t>
      </w:r>
      <w:r w:rsidR="00042AA0" w:rsidRPr="00B449F4">
        <w:rPr>
          <w:i/>
        </w:rPr>
        <w:t>subject</w:t>
      </w:r>
      <w:r w:rsidR="007E14D0">
        <w:rPr>
          <w:i/>
        </w:rPr>
        <w:t>.  C</w:t>
      </w:r>
      <w:r w:rsidR="00A50D23" w:rsidRPr="00B449F4">
        <w:rPr>
          <w:i/>
        </w:rPr>
        <w:t xml:space="preserve">urrent teachers will </w:t>
      </w:r>
      <w:r w:rsidR="0088046F">
        <w:rPr>
          <w:i/>
        </w:rPr>
        <w:t xml:space="preserve">also </w:t>
      </w:r>
      <w:r w:rsidR="00A50D23" w:rsidRPr="00B449F4">
        <w:rPr>
          <w:i/>
        </w:rPr>
        <w:t xml:space="preserve">be required to </w:t>
      </w:r>
      <w:r w:rsidR="005455A4" w:rsidRPr="00B449F4">
        <w:rPr>
          <w:i/>
        </w:rPr>
        <w:t>contribute more to their pensions</w:t>
      </w:r>
      <w:r w:rsidR="0088046F">
        <w:rPr>
          <w:i/>
        </w:rPr>
        <w:t xml:space="preserve"> under the plan.</w:t>
      </w:r>
    </w:p>
    <w:p w14:paraId="46B07127" w14:textId="57395BFC" w:rsidR="003C785B" w:rsidRPr="00B449F4" w:rsidRDefault="00C16B3E" w:rsidP="00B449F4">
      <w:pPr>
        <w:pStyle w:val="ListParagraph"/>
        <w:numPr>
          <w:ilvl w:val="0"/>
          <w:numId w:val="1"/>
        </w:numPr>
        <w:spacing w:after="80"/>
        <w:rPr>
          <w:i/>
        </w:rPr>
      </w:pPr>
      <w:r w:rsidRPr="00B449F4">
        <w:rPr>
          <w:i/>
        </w:rPr>
        <w:t xml:space="preserve">The legislative bill supporting the “Keeping the Promise” </w:t>
      </w:r>
      <w:r w:rsidR="00A82E68" w:rsidRPr="00B449F4">
        <w:rPr>
          <w:i/>
        </w:rPr>
        <w:t xml:space="preserve">language was presented in Committee and committee members were asked to vote on it </w:t>
      </w:r>
      <w:r w:rsidR="00596E8E" w:rsidRPr="00B449F4">
        <w:rPr>
          <w:i/>
        </w:rPr>
        <w:t>before having a chance to read it.</w:t>
      </w:r>
      <w:r w:rsidR="00B80B66" w:rsidRPr="00B449F4">
        <w:rPr>
          <w:i/>
        </w:rPr>
        <w:t xml:space="preserve">  The </w:t>
      </w:r>
      <w:r w:rsidR="00F417D8" w:rsidRPr="00B449F4">
        <w:rPr>
          <w:i/>
        </w:rPr>
        <w:t xml:space="preserve">Governor’s Republicans controlled the </w:t>
      </w:r>
      <w:r w:rsidR="00C41717" w:rsidRPr="00B449F4">
        <w:rPr>
          <w:i/>
        </w:rPr>
        <w:t xml:space="preserve">committee and essentially rammed the bill through committee.  One Democrat </w:t>
      </w:r>
      <w:r w:rsidR="0026787A" w:rsidRPr="00B449F4">
        <w:rPr>
          <w:i/>
        </w:rPr>
        <w:t xml:space="preserve">committee member questioned the legality of the move.  </w:t>
      </w:r>
      <w:r w:rsidR="004A1C85" w:rsidRPr="00B449F4">
        <w:rPr>
          <w:i/>
        </w:rPr>
        <w:t>A</w:t>
      </w:r>
      <w:r w:rsidR="00E30557" w:rsidRPr="00B449F4">
        <w:rPr>
          <w:i/>
        </w:rPr>
        <w:t>nother</w:t>
      </w:r>
      <w:r w:rsidR="003A115B" w:rsidRPr="00B449F4">
        <w:rPr>
          <w:i/>
        </w:rPr>
        <w:t xml:space="preserve"> Democratic</w:t>
      </w:r>
      <w:r w:rsidR="004A1C85" w:rsidRPr="00B449F4">
        <w:rPr>
          <w:i/>
        </w:rPr>
        <w:t xml:space="preserve"> </w:t>
      </w:r>
      <w:r w:rsidR="003A115B" w:rsidRPr="00B449F4">
        <w:rPr>
          <w:i/>
        </w:rPr>
        <w:t xml:space="preserve">legislator called the </w:t>
      </w:r>
      <w:r w:rsidR="003C785B" w:rsidRPr="00B449F4">
        <w:rPr>
          <w:i/>
        </w:rPr>
        <w:t>C</w:t>
      </w:r>
      <w:r w:rsidR="003A115B" w:rsidRPr="00B449F4">
        <w:rPr>
          <w:i/>
        </w:rPr>
        <w:t xml:space="preserve">hairman ‘out of order’ and referred to the statute </w:t>
      </w:r>
      <w:r w:rsidR="00E66791" w:rsidRPr="00B449F4">
        <w:rPr>
          <w:i/>
        </w:rPr>
        <w:t>as proof.</w:t>
      </w:r>
      <w:r w:rsidR="003A115B" w:rsidRPr="00B449F4">
        <w:rPr>
          <w:i/>
        </w:rPr>
        <w:t xml:space="preserve"> </w:t>
      </w:r>
      <w:r w:rsidR="00E66791" w:rsidRPr="00B449F4">
        <w:rPr>
          <w:i/>
        </w:rPr>
        <w:t xml:space="preserve"> </w:t>
      </w:r>
      <w:r w:rsidR="00622BF0" w:rsidRPr="00B449F4">
        <w:rPr>
          <w:i/>
        </w:rPr>
        <w:t>(</w:t>
      </w:r>
      <w:r w:rsidR="0026787A" w:rsidRPr="00B449F4">
        <w:rPr>
          <w:i/>
        </w:rPr>
        <w:t xml:space="preserve">As someone who has been </w:t>
      </w:r>
      <w:r w:rsidR="00631051" w:rsidRPr="00B449F4">
        <w:rPr>
          <w:i/>
        </w:rPr>
        <w:t xml:space="preserve">personally </w:t>
      </w:r>
      <w:r w:rsidR="0026787A" w:rsidRPr="00B449F4">
        <w:rPr>
          <w:i/>
        </w:rPr>
        <w:t xml:space="preserve">involved in public </w:t>
      </w:r>
      <w:r w:rsidR="003B1438" w:rsidRPr="00B449F4">
        <w:rPr>
          <w:i/>
        </w:rPr>
        <w:t>bod</w:t>
      </w:r>
      <w:r w:rsidR="00631051" w:rsidRPr="00B449F4">
        <w:rPr>
          <w:i/>
        </w:rPr>
        <w:t xml:space="preserve">y </w:t>
      </w:r>
      <w:r w:rsidR="004E5C7C" w:rsidRPr="00B449F4">
        <w:rPr>
          <w:i/>
        </w:rPr>
        <w:t>proceedings</w:t>
      </w:r>
      <w:r w:rsidR="002E765B" w:rsidRPr="00B449F4">
        <w:rPr>
          <w:i/>
        </w:rPr>
        <w:t>,</w:t>
      </w:r>
      <w:r w:rsidR="004E5C7C" w:rsidRPr="00B449F4">
        <w:rPr>
          <w:i/>
        </w:rPr>
        <w:t xml:space="preserve"> I can assure you</w:t>
      </w:r>
      <w:r w:rsidR="00CE7DAE">
        <w:rPr>
          <w:i/>
        </w:rPr>
        <w:t>,</w:t>
      </w:r>
      <w:r w:rsidR="004E5C7C" w:rsidRPr="00B449F4">
        <w:rPr>
          <w:i/>
        </w:rPr>
        <w:t xml:space="preserve"> rules and laws </w:t>
      </w:r>
      <w:r w:rsidR="002E765B" w:rsidRPr="00B449F4">
        <w:rPr>
          <w:i/>
        </w:rPr>
        <w:t>do get broken,</w:t>
      </w:r>
      <w:r w:rsidR="00FA3863" w:rsidRPr="00B449F4">
        <w:rPr>
          <w:i/>
        </w:rPr>
        <w:t xml:space="preserve"> even in view of many people</w:t>
      </w:r>
      <w:r w:rsidR="00622BF0" w:rsidRPr="00B449F4">
        <w:rPr>
          <w:i/>
        </w:rPr>
        <w:t xml:space="preserve"> in an open meeting.</w:t>
      </w:r>
      <w:r w:rsidR="00FA3863" w:rsidRPr="00B449F4">
        <w:rPr>
          <w:i/>
        </w:rPr>
        <w:t xml:space="preserve">  It is imperative</w:t>
      </w:r>
      <w:r w:rsidR="004135A9">
        <w:rPr>
          <w:i/>
        </w:rPr>
        <w:t xml:space="preserve">, in my opinion, that </w:t>
      </w:r>
      <w:r w:rsidR="00FA3863" w:rsidRPr="00B449F4">
        <w:rPr>
          <w:i/>
        </w:rPr>
        <w:t xml:space="preserve">someone stays alert </w:t>
      </w:r>
      <w:r w:rsidR="00552D43">
        <w:rPr>
          <w:i/>
        </w:rPr>
        <w:t>to</w:t>
      </w:r>
      <w:r w:rsidR="00FA3863" w:rsidRPr="00B449F4">
        <w:rPr>
          <w:i/>
        </w:rPr>
        <w:t xml:space="preserve"> keep people honest.</w:t>
      </w:r>
      <w:r w:rsidR="00622BF0" w:rsidRPr="00B449F4">
        <w:rPr>
          <w:i/>
        </w:rPr>
        <w:t>)</w:t>
      </w:r>
    </w:p>
    <w:p w14:paraId="3AF4BC19" w14:textId="35A2F90C" w:rsidR="001C3F70" w:rsidRPr="00B449F4" w:rsidRDefault="003C785B" w:rsidP="00B449F4">
      <w:pPr>
        <w:pStyle w:val="ListParagraph"/>
        <w:numPr>
          <w:ilvl w:val="0"/>
          <w:numId w:val="1"/>
        </w:numPr>
        <w:spacing w:after="80"/>
        <w:rPr>
          <w:i/>
        </w:rPr>
      </w:pPr>
      <w:r w:rsidRPr="00B449F4">
        <w:rPr>
          <w:i/>
        </w:rPr>
        <w:t>After the</w:t>
      </w:r>
      <w:r w:rsidR="000A2BED">
        <w:rPr>
          <w:i/>
        </w:rPr>
        <w:t xml:space="preserve"> bill</w:t>
      </w:r>
      <w:r w:rsidR="00086E0A">
        <w:rPr>
          <w:i/>
        </w:rPr>
        <w:t>’</w:t>
      </w:r>
      <w:r w:rsidR="000A2BED">
        <w:rPr>
          <w:i/>
        </w:rPr>
        <w:t>s</w:t>
      </w:r>
      <w:r w:rsidRPr="00B449F4">
        <w:rPr>
          <w:i/>
        </w:rPr>
        <w:t xml:space="preserve"> passage out of committee</w:t>
      </w:r>
      <w:r w:rsidR="00A07D8A" w:rsidRPr="00B449F4">
        <w:rPr>
          <w:i/>
        </w:rPr>
        <w:t>,</w:t>
      </w:r>
      <w:r w:rsidRPr="00B449F4">
        <w:rPr>
          <w:i/>
        </w:rPr>
        <w:t xml:space="preserve"> 5,000 teachers</w:t>
      </w:r>
      <w:r w:rsidR="00A07D8A" w:rsidRPr="00B449F4">
        <w:rPr>
          <w:i/>
        </w:rPr>
        <w:t xml:space="preserve"> showed up at the State Capital to protest.  </w:t>
      </w:r>
      <w:r w:rsidR="00535A4A" w:rsidRPr="00B449F4">
        <w:rPr>
          <w:i/>
        </w:rPr>
        <w:t xml:space="preserve">The Legislature </w:t>
      </w:r>
      <w:r w:rsidR="00410909">
        <w:rPr>
          <w:i/>
        </w:rPr>
        <w:t xml:space="preserve">proceeded to </w:t>
      </w:r>
      <w:r w:rsidR="009F525C">
        <w:rPr>
          <w:i/>
        </w:rPr>
        <w:t>debate</w:t>
      </w:r>
      <w:r w:rsidR="00535A4A" w:rsidRPr="00B449F4">
        <w:rPr>
          <w:i/>
        </w:rPr>
        <w:t xml:space="preserve"> how to cut the budget</w:t>
      </w:r>
      <w:r w:rsidR="00536418" w:rsidRPr="00B449F4">
        <w:rPr>
          <w:i/>
        </w:rPr>
        <w:t xml:space="preserve"> to </w:t>
      </w:r>
      <w:r w:rsidR="00B94EBC" w:rsidRPr="00B449F4">
        <w:rPr>
          <w:i/>
        </w:rPr>
        <w:t>shore up</w:t>
      </w:r>
      <w:r w:rsidR="00536418" w:rsidRPr="00B449F4">
        <w:rPr>
          <w:i/>
        </w:rPr>
        <w:t xml:space="preserve"> the pension fund. </w:t>
      </w:r>
      <w:r w:rsidR="00B94EBC" w:rsidRPr="00B449F4">
        <w:rPr>
          <w:i/>
        </w:rPr>
        <w:t xml:space="preserve"> Many of the cuts proposed were to public education.  </w:t>
      </w:r>
      <w:r w:rsidR="006E1D4F" w:rsidRPr="00B449F4">
        <w:rPr>
          <w:i/>
        </w:rPr>
        <w:t xml:space="preserve">The question proposed by the producers became what is going to happen to the next generation </w:t>
      </w:r>
      <w:r w:rsidR="007248FA" w:rsidRPr="00B449F4">
        <w:rPr>
          <w:i/>
        </w:rPr>
        <w:t xml:space="preserve">of </w:t>
      </w:r>
      <w:r w:rsidR="005E2057" w:rsidRPr="00B449F4">
        <w:rPr>
          <w:i/>
        </w:rPr>
        <w:t xml:space="preserve">school children </w:t>
      </w:r>
      <w:r w:rsidR="000549F9" w:rsidRPr="00B449F4">
        <w:rPr>
          <w:i/>
        </w:rPr>
        <w:t xml:space="preserve">if the budget cuts are made to </w:t>
      </w:r>
      <w:r w:rsidR="00D91D1F" w:rsidRPr="00B449F4">
        <w:rPr>
          <w:i/>
        </w:rPr>
        <w:t xml:space="preserve">public education in order to </w:t>
      </w:r>
      <w:r w:rsidR="000549F9" w:rsidRPr="00B449F4">
        <w:rPr>
          <w:i/>
        </w:rPr>
        <w:t>shore up the pension fund</w:t>
      </w:r>
      <w:r w:rsidR="00D80F22" w:rsidRPr="00B449F4">
        <w:rPr>
          <w:i/>
        </w:rPr>
        <w:t xml:space="preserve">.  Author of </w:t>
      </w:r>
      <w:r w:rsidR="00EE7062" w:rsidRPr="00B449F4">
        <w:rPr>
          <w:i/>
          <w:u w:val="single"/>
        </w:rPr>
        <w:t>The Plot Against Pensions</w:t>
      </w:r>
      <w:r w:rsidR="00EE7062" w:rsidRPr="00B449F4">
        <w:rPr>
          <w:i/>
        </w:rPr>
        <w:t xml:space="preserve">, David Sirota </w:t>
      </w:r>
      <w:r w:rsidR="002220DE" w:rsidRPr="00B449F4">
        <w:rPr>
          <w:i/>
        </w:rPr>
        <w:t>s</w:t>
      </w:r>
      <w:r w:rsidR="008758D6" w:rsidRPr="00B449F4">
        <w:rPr>
          <w:i/>
        </w:rPr>
        <w:t>ummarizes the situation when he states</w:t>
      </w:r>
      <w:r w:rsidR="002220DE" w:rsidRPr="00B449F4">
        <w:rPr>
          <w:i/>
        </w:rPr>
        <w:t xml:space="preserve"> “State lawmakers don’t</w:t>
      </w:r>
      <w:r w:rsidR="000C27E9" w:rsidRPr="00B449F4">
        <w:rPr>
          <w:i/>
        </w:rPr>
        <w:t xml:space="preserve"> want to raise taxes.  Voters don’t want to accept tax increases</w:t>
      </w:r>
      <w:r w:rsidR="00171923" w:rsidRPr="00B449F4">
        <w:rPr>
          <w:i/>
        </w:rPr>
        <w:t xml:space="preserve">.  Retirees don’t want to accept cuts to benefits they were promised.”  </w:t>
      </w:r>
    </w:p>
    <w:p w14:paraId="5E33E6B7" w14:textId="3F4E53E1" w:rsidR="00954E8C" w:rsidRPr="00B449F4" w:rsidRDefault="005D2B8E" w:rsidP="00B449F4">
      <w:pPr>
        <w:pStyle w:val="ListParagraph"/>
        <w:numPr>
          <w:ilvl w:val="0"/>
          <w:numId w:val="1"/>
        </w:numPr>
        <w:spacing w:after="80"/>
        <w:rPr>
          <w:i/>
        </w:rPr>
      </w:pPr>
      <w:r w:rsidRPr="00B449F4">
        <w:rPr>
          <w:i/>
        </w:rPr>
        <w:t>Governor Biven made a comment</w:t>
      </w:r>
      <w:r w:rsidR="00807984" w:rsidRPr="00B449F4">
        <w:rPr>
          <w:i/>
        </w:rPr>
        <w:t xml:space="preserve"> on radio</w:t>
      </w:r>
      <w:r w:rsidRPr="00B449F4">
        <w:rPr>
          <w:i/>
        </w:rPr>
        <w:t xml:space="preserve"> </w:t>
      </w:r>
      <w:r w:rsidR="00387A72" w:rsidRPr="00B449F4">
        <w:rPr>
          <w:i/>
        </w:rPr>
        <w:t>stating he was being attacked by the people he was trying to save and that</w:t>
      </w:r>
      <w:r w:rsidRPr="00B449F4">
        <w:rPr>
          <w:i/>
        </w:rPr>
        <w:t xml:space="preserve"> teachers </w:t>
      </w:r>
      <w:r w:rsidR="00387A72" w:rsidRPr="00B449F4">
        <w:rPr>
          <w:i/>
        </w:rPr>
        <w:t xml:space="preserve">are </w:t>
      </w:r>
      <w:r w:rsidR="00EE6066" w:rsidRPr="00B449F4">
        <w:rPr>
          <w:i/>
        </w:rPr>
        <w:t>like a drowning victim</w:t>
      </w:r>
      <w:r w:rsidR="00C01686" w:rsidRPr="00B449F4">
        <w:rPr>
          <w:i/>
        </w:rPr>
        <w:t xml:space="preserve"> and that it was necessary to knock them out in order to save them</w:t>
      </w:r>
      <w:r w:rsidR="00954E8C" w:rsidRPr="00B449F4">
        <w:rPr>
          <w:i/>
        </w:rPr>
        <w:t xml:space="preserve"> and keep them from pulling you under.</w:t>
      </w:r>
    </w:p>
    <w:p w14:paraId="60E04C91" w14:textId="77777777" w:rsidR="00A14E57" w:rsidRDefault="00954E8C" w:rsidP="00B449F4">
      <w:pPr>
        <w:pStyle w:val="ListParagraph"/>
        <w:numPr>
          <w:ilvl w:val="0"/>
          <w:numId w:val="1"/>
        </w:numPr>
        <w:spacing w:after="80"/>
        <w:rPr>
          <w:i/>
        </w:rPr>
      </w:pPr>
      <w:r w:rsidRPr="00B449F4">
        <w:rPr>
          <w:i/>
        </w:rPr>
        <w:t xml:space="preserve">The </w:t>
      </w:r>
      <w:r w:rsidR="00EB24DD" w:rsidRPr="00B449F4">
        <w:rPr>
          <w:i/>
        </w:rPr>
        <w:t xml:space="preserve">bill supporting the Governor’s “Keeping the Promise” never passed.  </w:t>
      </w:r>
      <w:r w:rsidR="00641C80" w:rsidRPr="00B449F4">
        <w:rPr>
          <w:i/>
        </w:rPr>
        <w:t>Another reporter c</w:t>
      </w:r>
      <w:r w:rsidR="009D4531" w:rsidRPr="00B449F4">
        <w:rPr>
          <w:i/>
        </w:rPr>
        <w:t>oncludes pension are on the way out</w:t>
      </w:r>
      <w:r w:rsidR="00CF3D1F" w:rsidRPr="00B449F4">
        <w:rPr>
          <w:i/>
        </w:rPr>
        <w:t xml:space="preserve"> and what we will have here in the next generation </w:t>
      </w:r>
      <w:r w:rsidR="00460B4E" w:rsidRPr="00B449F4">
        <w:rPr>
          <w:i/>
        </w:rPr>
        <w:t>are Americans that will have terribly insecure retirements.</w:t>
      </w:r>
    </w:p>
    <w:p w14:paraId="738B0383" w14:textId="7252785C" w:rsidR="00C77134" w:rsidRPr="00B449F4" w:rsidRDefault="002617AE" w:rsidP="00B449F4">
      <w:pPr>
        <w:pStyle w:val="ListParagraph"/>
        <w:numPr>
          <w:ilvl w:val="0"/>
          <w:numId w:val="1"/>
        </w:numPr>
        <w:spacing w:after="80"/>
        <w:rPr>
          <w:i/>
        </w:rPr>
      </w:pPr>
      <w:r w:rsidRPr="00B449F4">
        <w:rPr>
          <w:i/>
        </w:rPr>
        <w:t xml:space="preserve">The final question is posed </w:t>
      </w:r>
      <w:r w:rsidR="00F025C1" w:rsidRPr="00B449F4">
        <w:rPr>
          <w:i/>
        </w:rPr>
        <w:t>to a teacher ‘</w:t>
      </w:r>
      <w:r w:rsidR="003E3597" w:rsidRPr="00B449F4">
        <w:rPr>
          <w:i/>
        </w:rPr>
        <w:t>What happens if you have no pension?</w:t>
      </w:r>
      <w:r w:rsidR="00F025C1" w:rsidRPr="00B449F4">
        <w:rPr>
          <w:i/>
        </w:rPr>
        <w:t>’</w:t>
      </w:r>
      <w:r w:rsidR="003E3597" w:rsidRPr="00B449F4">
        <w:rPr>
          <w:i/>
        </w:rPr>
        <w:t xml:space="preserve"> </w:t>
      </w:r>
      <w:r w:rsidR="00F025C1" w:rsidRPr="00B449F4">
        <w:rPr>
          <w:i/>
        </w:rPr>
        <w:t xml:space="preserve"> She responds:</w:t>
      </w:r>
      <w:r w:rsidR="003E3597" w:rsidRPr="00B449F4">
        <w:rPr>
          <w:i/>
        </w:rPr>
        <w:t xml:space="preserve"> </w:t>
      </w:r>
      <w:r w:rsidR="00B13951">
        <w:rPr>
          <w:i/>
        </w:rPr>
        <w:t>“</w:t>
      </w:r>
      <w:r w:rsidR="003E3597" w:rsidRPr="00B449F4">
        <w:rPr>
          <w:i/>
        </w:rPr>
        <w:t>I don’t want to think about it.</w:t>
      </w:r>
      <w:r w:rsidR="00052F36" w:rsidRPr="00B449F4">
        <w:rPr>
          <w:i/>
        </w:rPr>
        <w:t xml:space="preserve">  I have no savings, without it I won’t survive.</w:t>
      </w:r>
      <w:r w:rsidR="00B13951">
        <w:rPr>
          <w:i/>
        </w:rPr>
        <w:t>”</w:t>
      </w:r>
    </w:p>
    <w:p w14:paraId="6B6AE38C" w14:textId="7FA8B180" w:rsidR="003429BD" w:rsidRDefault="00C77134">
      <w:r w:rsidRPr="00EA0F53">
        <w:rPr>
          <w:b/>
          <w:u w:val="single"/>
        </w:rPr>
        <w:t>I</w:t>
      </w:r>
      <w:r w:rsidR="00876D6F">
        <w:rPr>
          <w:b/>
          <w:u w:val="single"/>
        </w:rPr>
        <w:t>NVESTMENTS</w:t>
      </w:r>
      <w:r w:rsidR="001634FC">
        <w:t xml:space="preserve"> </w:t>
      </w:r>
      <w:r w:rsidR="00355E42">
        <w:t>–</w:t>
      </w:r>
      <w:r w:rsidR="005336AD">
        <w:t xml:space="preserve"> I think any casual viewer of this documentary </w:t>
      </w:r>
      <w:r w:rsidR="00186C8E">
        <w:t xml:space="preserve">will recognize the </w:t>
      </w:r>
      <w:r w:rsidR="002C0F87">
        <w:t>Kentucky Retirement System (</w:t>
      </w:r>
      <w:r w:rsidR="00186C8E">
        <w:t>KRS</w:t>
      </w:r>
      <w:r w:rsidR="002C0F87">
        <w:t xml:space="preserve">) </w:t>
      </w:r>
      <w:r w:rsidR="00F20E8E">
        <w:t xml:space="preserve">ran afoul of good oversight of the fund assets when it pursued an overly aggressive </w:t>
      </w:r>
      <w:r w:rsidR="00280C82">
        <w:t xml:space="preserve">investment strategy in the hopes of </w:t>
      </w:r>
      <w:r w:rsidR="00115567">
        <w:t xml:space="preserve">making up for </w:t>
      </w:r>
      <w:r w:rsidR="004760D1">
        <w:t xml:space="preserve">inadequate funding.  </w:t>
      </w:r>
      <w:r w:rsidR="004D5AB5">
        <w:t xml:space="preserve">In addition, the trustees were portrayed as not being very investment savvy and unwilling or unable to ask critical questions of the investment advisors they had hired.  </w:t>
      </w:r>
      <w:r w:rsidR="00284C09">
        <w:t xml:space="preserve">It is </w:t>
      </w:r>
      <w:r w:rsidR="00C56829">
        <w:t>only natural that a FABF member would ask if such reckless decisions could be made</w:t>
      </w:r>
      <w:r w:rsidR="003A2A51">
        <w:t xml:space="preserve"> at our fund.  </w:t>
      </w:r>
      <w:r w:rsidR="000D3BD4">
        <w:t xml:space="preserve">My answer is </w:t>
      </w:r>
      <w:r w:rsidR="004D5AB5">
        <w:t>probably not</w:t>
      </w:r>
      <w:r w:rsidR="00976EA6">
        <w:t>,</w:t>
      </w:r>
      <w:r w:rsidR="004D5AB5">
        <w:t xml:space="preserve"> </w:t>
      </w:r>
      <w:r w:rsidR="000D3BD4">
        <w:t>and the reasons are as follows:</w:t>
      </w:r>
    </w:p>
    <w:p w14:paraId="19DFB7EF" w14:textId="03D5A946" w:rsidR="00811AFE" w:rsidRDefault="00811AFE">
      <w:r w:rsidRPr="001D54C7">
        <w:rPr>
          <w:u w:val="single"/>
        </w:rPr>
        <w:t>We are a transparent and well</w:t>
      </w:r>
      <w:r w:rsidR="008D0B79" w:rsidRPr="001D54C7">
        <w:rPr>
          <w:u w:val="single"/>
        </w:rPr>
        <w:t>-</w:t>
      </w:r>
      <w:r w:rsidRPr="001D54C7">
        <w:rPr>
          <w:u w:val="single"/>
        </w:rPr>
        <w:t>balanced board</w:t>
      </w:r>
      <w:r w:rsidR="00F351B8" w:rsidRPr="001D54C7">
        <w:rPr>
          <w:u w:val="single"/>
        </w:rPr>
        <w:t xml:space="preserve"> that maintains a healthy amount of friction creating an environment that helps prevent collusion</w:t>
      </w:r>
      <w:r w:rsidR="00F351B8">
        <w:t xml:space="preserve">.  </w:t>
      </w:r>
      <w:r>
        <w:t>The Retirement Board is made up of four labor trustees and four City trustees.  The fund is required to abide by the Open Meetings Act, and for the most part,</w:t>
      </w:r>
      <w:r w:rsidR="00A3587C">
        <w:t xml:space="preserve"> </w:t>
      </w:r>
      <w:r>
        <w:t>strictly abide</w:t>
      </w:r>
      <w:r w:rsidR="00F07C1F">
        <w:t>s</w:t>
      </w:r>
      <w:r>
        <w:t xml:space="preserve"> by that law.  We employ the services of a full</w:t>
      </w:r>
      <w:r w:rsidR="008D0B79">
        <w:t>-</w:t>
      </w:r>
      <w:r>
        <w:t>time chief investment officer and the service</w:t>
      </w:r>
      <w:r w:rsidR="002532E1">
        <w:t>s</w:t>
      </w:r>
      <w:r>
        <w:t xml:space="preserve"> of both an investment consultant and fund counsel.</w:t>
      </w:r>
      <w:r w:rsidR="008911B3">
        <w:t xml:space="preserve">  I personally</w:t>
      </w:r>
      <w:r w:rsidR="00B959D5">
        <w:t xml:space="preserve">, for the benefit of the fund members, would prefer that </w:t>
      </w:r>
      <w:r w:rsidR="002509EA">
        <w:t xml:space="preserve">trustees and hired fund professionals, all remain professionally </w:t>
      </w:r>
      <w:r w:rsidR="00735EBB">
        <w:t>skeptical of one another.  It has been shown again and again,</w:t>
      </w:r>
      <w:r w:rsidR="002320E9">
        <w:t xml:space="preserve"> in my opinion,</w:t>
      </w:r>
      <w:r w:rsidR="00735EBB">
        <w:t xml:space="preserve"> that </w:t>
      </w:r>
      <w:r w:rsidR="002320E9">
        <w:t xml:space="preserve">embezzlement and poor public decisions occur when </w:t>
      </w:r>
      <w:r w:rsidR="001037D8">
        <w:t>there</w:t>
      </w:r>
      <w:r w:rsidR="002320E9">
        <w:t xml:space="preserve"> is collusion and </w:t>
      </w:r>
      <w:r w:rsidR="001037D8">
        <w:t>stakeholders are too chummy with one another.</w:t>
      </w:r>
      <w:r w:rsidR="002320E9">
        <w:t xml:space="preserve"> </w:t>
      </w:r>
    </w:p>
    <w:p w14:paraId="65A81990" w14:textId="646AC6BD" w:rsidR="00811AFE" w:rsidRDefault="00454EE0">
      <w:r w:rsidRPr="00E15B7E">
        <w:rPr>
          <w:u w:val="single"/>
        </w:rPr>
        <w:t xml:space="preserve">The pension code requires </w:t>
      </w:r>
      <w:r w:rsidR="00DA7AB8" w:rsidRPr="00E15B7E">
        <w:rPr>
          <w:u w:val="single"/>
        </w:rPr>
        <w:t>us to act as fiduciaries</w:t>
      </w:r>
      <w:r w:rsidR="00DB761F">
        <w:t xml:space="preserve"> </w:t>
      </w:r>
      <w:r w:rsidR="00DA7AB8">
        <w:t>and specifically ‘by diversifying the investments….so as to minimize the risk of large losses.’   ‘…with the care, skill, prudence and diligence under the circumstances then prevailing that a prudent man acting in a like cap</w:t>
      </w:r>
      <w:r w:rsidR="00D2178D">
        <w:t>acity</w:t>
      </w:r>
      <w:r w:rsidR="00DB761F">
        <w:t>.</w:t>
      </w:r>
      <w:r w:rsidR="00D2178D">
        <w:t>..’</w:t>
      </w:r>
    </w:p>
    <w:p w14:paraId="3D565312" w14:textId="0684D059" w:rsidR="000D39F8" w:rsidRDefault="00811AFE">
      <w:r w:rsidRPr="00E15B7E">
        <w:rPr>
          <w:u w:val="single"/>
        </w:rPr>
        <w:t xml:space="preserve">We follow a </w:t>
      </w:r>
      <w:r w:rsidR="00A7412F" w:rsidRPr="00E15B7E">
        <w:rPr>
          <w:u w:val="single"/>
        </w:rPr>
        <w:t>well-established</w:t>
      </w:r>
      <w:r w:rsidRPr="00E15B7E">
        <w:rPr>
          <w:u w:val="single"/>
        </w:rPr>
        <w:t xml:space="preserve"> theory of portfolio construction</w:t>
      </w:r>
      <w:r>
        <w:t xml:space="preserve">, Modern Portfolio Theory, when constructing our portfolio and determining asset class allocations.  </w:t>
      </w:r>
      <w:r w:rsidR="00A11E60">
        <w:t>The major tenants of portfolio theory are asset class diversification and differing correlations among asset classes</w:t>
      </w:r>
      <w:r w:rsidR="00E800B4">
        <w:t xml:space="preserve"> and securities</w:t>
      </w:r>
      <w:r w:rsidR="00A11E60">
        <w:t xml:space="preserve">.  The theory does not put much value in security selection and places an emphasis on the efficient market hypothesis.  </w:t>
      </w:r>
      <w:r>
        <w:t xml:space="preserve">Although some </w:t>
      </w:r>
      <w:r w:rsidR="00F351B8">
        <w:t xml:space="preserve">past </w:t>
      </w:r>
      <w:r>
        <w:t xml:space="preserve">stakeholders in the process discounted the theory, there were other stakeholders, including myself, that </w:t>
      </w:r>
      <w:r w:rsidR="000C1059">
        <w:t xml:space="preserve">tried to </w:t>
      </w:r>
      <w:r>
        <w:t>ma</w:t>
      </w:r>
      <w:r w:rsidR="000C1059">
        <w:t>k</w:t>
      </w:r>
      <w:r>
        <w:t xml:space="preserve">e sure we abided by </w:t>
      </w:r>
      <w:r w:rsidR="00F351B8">
        <w:t xml:space="preserve">the </w:t>
      </w:r>
      <w:r w:rsidR="008D0B79">
        <w:t>theory’s</w:t>
      </w:r>
      <w:r w:rsidR="00F351B8">
        <w:t xml:space="preserve"> principals.  In short, </w:t>
      </w:r>
      <w:r w:rsidR="00F351B8">
        <w:lastRenderedPageBreak/>
        <w:t xml:space="preserve">having educated parties involved in the investment process, conducted in a transparent </w:t>
      </w:r>
      <w:r w:rsidR="00A11E60">
        <w:t>manner, force</w:t>
      </w:r>
      <w:r w:rsidR="003D4057">
        <w:t>s</w:t>
      </w:r>
      <w:r w:rsidR="00A11E60">
        <w:t xml:space="preserve"> a consistent</w:t>
      </w:r>
      <w:r w:rsidR="009627D4">
        <w:t xml:space="preserve"> </w:t>
      </w:r>
      <w:r w:rsidR="00A11E60">
        <w:t xml:space="preserve">approach to constructing </w:t>
      </w:r>
      <w:r w:rsidR="003D4057">
        <w:t>a</w:t>
      </w:r>
      <w:r w:rsidR="00A11E60">
        <w:t xml:space="preserve"> portfolio and prevent</w:t>
      </w:r>
      <w:r w:rsidR="003D4057">
        <w:t xml:space="preserve">s </w:t>
      </w:r>
      <w:r w:rsidR="00A11E60">
        <w:t>the radical departure from prudent investing that was displayed by KRS in the documentary.</w:t>
      </w:r>
      <w:r w:rsidR="002337B7">
        <w:t xml:space="preserve"> </w:t>
      </w:r>
    </w:p>
    <w:p w14:paraId="7A502594" w14:textId="5A383152" w:rsidR="00A11E60" w:rsidRDefault="00A11E60">
      <w:r>
        <w:t xml:space="preserve">On a side note, I </w:t>
      </w:r>
      <w:r w:rsidR="004E4BC7">
        <w:t>have</w:t>
      </w:r>
      <w:r w:rsidR="001D37ED">
        <w:t xml:space="preserve"> </w:t>
      </w:r>
      <w:r w:rsidR="0082070B">
        <w:t>previously</w:t>
      </w:r>
      <w:r w:rsidR="00A71960">
        <w:t xml:space="preserve"> written that I</w:t>
      </w:r>
      <w:r>
        <w:t xml:space="preserve"> do not advocate searching for investment managers that can consistently generate alpha ( a return greater than the market</w:t>
      </w:r>
      <w:r w:rsidR="002D7FBA">
        <w:t xml:space="preserve"> with equal risk</w:t>
      </w:r>
      <w:r>
        <w:t>)</w:t>
      </w:r>
      <w:r w:rsidR="002D7FBA">
        <w:t>,</w:t>
      </w:r>
      <w:r>
        <w:t xml:space="preserve"> not because I don’t believe those managers exist</w:t>
      </w:r>
      <w:r w:rsidR="002D7FBA">
        <w:t xml:space="preserve">; </w:t>
      </w:r>
      <w:r>
        <w:t xml:space="preserve">I have seen them up close and personal, but because finding them is difficult, and you run the risk of </w:t>
      </w:r>
      <w:r w:rsidR="002532E1">
        <w:t>employing</w:t>
      </w:r>
      <w:r>
        <w:t xml:space="preserve"> a money manager that </w:t>
      </w:r>
      <w:r w:rsidR="002D7FBA">
        <w:t>provides less return for greater risk.</w:t>
      </w:r>
    </w:p>
    <w:p w14:paraId="277DA1FF" w14:textId="1F1609D1" w:rsidR="00D672E5" w:rsidRDefault="005B7F26">
      <w:r w:rsidRPr="00A31865">
        <w:rPr>
          <w:u w:val="single"/>
        </w:rPr>
        <w:t xml:space="preserve">A majority of our investments </w:t>
      </w:r>
      <w:r w:rsidR="00A11E60" w:rsidRPr="00A31865">
        <w:rPr>
          <w:u w:val="single"/>
        </w:rPr>
        <w:t>are</w:t>
      </w:r>
      <w:r w:rsidRPr="00A31865">
        <w:rPr>
          <w:u w:val="single"/>
        </w:rPr>
        <w:t xml:space="preserve"> transparent</w:t>
      </w:r>
      <w:r>
        <w:t>.</w:t>
      </w:r>
      <w:r w:rsidR="00D2178D">
        <w:t xml:space="preserve">  We invest mostly in publicly traded assets that provide a level of transparency that private equity and hedge funds do not, the very asset classes that got KRS in trouble.</w:t>
      </w:r>
      <w:r w:rsidR="002D7FBA">
        <w:t xml:space="preserve"> </w:t>
      </w:r>
    </w:p>
    <w:p w14:paraId="0E6F4EDE" w14:textId="36148053" w:rsidR="002947C7" w:rsidRDefault="00341E3F">
      <w:r>
        <w:t>Another point that a viewer may have taken from the series is that two major market correct</w:t>
      </w:r>
      <w:r w:rsidR="00C21BD2">
        <w:t>ion</w:t>
      </w:r>
      <w:r>
        <w:t>s</w:t>
      </w:r>
      <w:r w:rsidR="00582E76">
        <w:t xml:space="preserve"> -</w:t>
      </w:r>
      <w:r>
        <w:t xml:space="preserve"> the dot-com bubble</w:t>
      </w:r>
      <w:r w:rsidR="00582E76">
        <w:t xml:space="preserve"> </w:t>
      </w:r>
      <w:r>
        <w:t xml:space="preserve">and the </w:t>
      </w:r>
      <w:r w:rsidR="00323C0F">
        <w:t>e</w:t>
      </w:r>
      <w:r>
        <w:t xml:space="preserve">conomic </w:t>
      </w:r>
      <w:r w:rsidR="00323C0F">
        <w:t>c</w:t>
      </w:r>
      <w:r>
        <w:t xml:space="preserve">risis beginning in 2008, were major contributing factors to the mess </w:t>
      </w:r>
      <w:r w:rsidR="00C21BD2">
        <w:t xml:space="preserve">KRS now finds themselves.  I strongly disagree with this assessment and urge all the members to disavow this line of thinking.  Properly funded pension funds, especially those sponsored by government entities, are designed to handle economic shocks and market corrections like those we’ve encountered in the last 20 years.  KRS ran into trouble not because of the economic shocks it encountered, it ran into trouble because </w:t>
      </w:r>
      <w:r w:rsidR="00A17A11">
        <w:t xml:space="preserve">the </w:t>
      </w:r>
      <w:r w:rsidR="006D102F">
        <w:t xml:space="preserve">Kentucky </w:t>
      </w:r>
      <w:r w:rsidR="00A17A11">
        <w:t>executive and legislative branches</w:t>
      </w:r>
      <w:r w:rsidR="006D102F">
        <w:t xml:space="preserve"> decided to </w:t>
      </w:r>
      <w:r w:rsidR="00E744A6">
        <w:t xml:space="preserve">divert funding from the pension fund after the </w:t>
      </w:r>
      <w:r w:rsidR="00F32504">
        <w:t>economic downturn.  Does this sound familiar?</w:t>
      </w:r>
      <w:r w:rsidR="00F66C0E">
        <w:t xml:space="preserve">  </w:t>
      </w:r>
      <w:r w:rsidR="00C21BD2">
        <w:t xml:space="preserve">Please, as a member of the FABF, don’t ever believe </w:t>
      </w:r>
      <w:r w:rsidR="00904320">
        <w:t xml:space="preserve">it is acceptable for the </w:t>
      </w:r>
      <w:r w:rsidR="00C70DEC">
        <w:t>City to underfund our pensions</w:t>
      </w:r>
      <w:r w:rsidR="00C21BD2">
        <w:t>.</w:t>
      </w:r>
      <w:r w:rsidR="00C70DEC">
        <w:t xml:space="preserve">  Any leader that </w:t>
      </w:r>
      <w:r w:rsidR="00080985">
        <w:t>stands by while the City</w:t>
      </w:r>
      <w:r w:rsidR="00C70DEC">
        <w:t xml:space="preserve"> </w:t>
      </w:r>
      <w:r w:rsidR="001B4A20">
        <w:t>underfund</w:t>
      </w:r>
      <w:r w:rsidR="00BA3F2D">
        <w:t>s our pensions</w:t>
      </w:r>
      <w:r w:rsidR="001B4A20">
        <w:t xml:space="preserve"> is no friend of Labor.</w:t>
      </w:r>
      <w:r w:rsidR="00C21BD2">
        <w:t xml:space="preserve">  We are all in this together</w:t>
      </w:r>
      <w:r w:rsidR="00053155">
        <w:t xml:space="preserve"> -</w:t>
      </w:r>
      <w:r w:rsidR="00C21BD2">
        <w:t xml:space="preserve"> </w:t>
      </w:r>
      <w:r w:rsidR="002532E1">
        <w:t>Tier I, Tier II, firefighter, paramedics, strikers, the big class, those getting a lifetime 3% COLA and those receiving only a limited 1.5% COLA</w:t>
      </w:r>
      <w:r w:rsidR="0093044F">
        <w:t>.  A</w:t>
      </w:r>
      <w:r w:rsidR="00C21BD2">
        <w:t xml:space="preserve">nd by ignorantly accepting the argument that an unfunded pension is ok, because the Illinois Constitution guarantees our pension, you are putting </w:t>
      </w:r>
      <w:r w:rsidR="00C90644">
        <w:t xml:space="preserve">all </w:t>
      </w:r>
      <w:r w:rsidR="00C21BD2">
        <w:t>our famil</w:t>
      </w:r>
      <w:r w:rsidR="002532E1">
        <w:t>y’</w:t>
      </w:r>
      <w:r w:rsidR="00C21BD2">
        <w:t>s</w:t>
      </w:r>
      <w:r w:rsidR="00B106C3">
        <w:t xml:space="preserve"> </w:t>
      </w:r>
      <w:r w:rsidR="00C21BD2">
        <w:t>financial security at risk.</w:t>
      </w:r>
      <w:r w:rsidR="00E918BA">
        <w:t xml:space="preserve">  </w:t>
      </w:r>
      <w:r w:rsidR="000E7877">
        <w:t>As a member of the FABF you have a responsibility to</w:t>
      </w:r>
      <w:r w:rsidR="002532E1">
        <w:t xml:space="preserve"> stand up and</w:t>
      </w:r>
      <w:r w:rsidR="000E7877">
        <w:t xml:space="preserve"> make certain our retirement benefits </w:t>
      </w:r>
      <w:r w:rsidR="003A464F">
        <w:t>are</w:t>
      </w:r>
      <w:r w:rsidR="000E7877">
        <w:t xml:space="preserve"> properly funded, because as history has shown, the politicians won’t do it.</w:t>
      </w:r>
      <w:r w:rsidR="004D5AB5">
        <w:t xml:space="preserve">  </w:t>
      </w:r>
    </w:p>
    <w:p w14:paraId="296E4DCD" w14:textId="66B79C1E" w:rsidR="00A64221" w:rsidRDefault="00AD4848">
      <w:r>
        <w:rPr>
          <w:b/>
          <w:u w:val="single"/>
        </w:rPr>
        <w:t>LEGISLATIVE PROCESS</w:t>
      </w:r>
      <w:r w:rsidR="004E0054">
        <w:t xml:space="preserve">.  </w:t>
      </w:r>
      <w:r w:rsidR="00B97F5B">
        <w:t xml:space="preserve">It was interesting to see </w:t>
      </w:r>
      <w:r w:rsidR="004F36A8">
        <w:t xml:space="preserve">how the producers </w:t>
      </w:r>
      <w:r w:rsidR="00747E1C">
        <w:t>p</w:t>
      </w:r>
      <w:r w:rsidR="003A464F">
        <w:t>ortrayed</w:t>
      </w:r>
      <w:r w:rsidR="00747E1C">
        <w:t xml:space="preserve"> the </w:t>
      </w:r>
      <w:r w:rsidR="004F36A8">
        <w:t>legislati</w:t>
      </w:r>
      <w:r w:rsidR="00E12DDE">
        <w:t>ve</w:t>
      </w:r>
      <w:r w:rsidR="00747E1C">
        <w:t xml:space="preserve"> process</w:t>
      </w:r>
      <w:r w:rsidR="004F36A8">
        <w:t xml:space="preserve"> b</w:t>
      </w:r>
      <w:r w:rsidR="007143C4">
        <w:t xml:space="preserve">eing conducted </w:t>
      </w:r>
      <w:r w:rsidR="005727F3">
        <w:t xml:space="preserve">behind the scenes, in a very </w:t>
      </w:r>
      <w:r w:rsidR="004D5AB5">
        <w:t xml:space="preserve">partisan </w:t>
      </w:r>
      <w:r w:rsidR="005727F3">
        <w:t>non-transparent manner.</w:t>
      </w:r>
      <w:r w:rsidR="002532E1">
        <w:t xml:space="preserve">  This is not unlike how Tier II was </w:t>
      </w:r>
      <w:r w:rsidR="001430DC">
        <w:t>forced upon our membership</w:t>
      </w:r>
      <w:r w:rsidR="002532E1">
        <w:t>.</w:t>
      </w:r>
      <w:r w:rsidR="00F666BD">
        <w:t xml:space="preserve">  In Kentucky</w:t>
      </w:r>
      <w:r w:rsidR="008C37E7">
        <w:t>,</w:t>
      </w:r>
      <w:r w:rsidR="00F666BD">
        <w:t xml:space="preserve"> it was the Republicans </w:t>
      </w:r>
      <w:r w:rsidR="00D82731">
        <w:t xml:space="preserve">using a heavy hand against the Democrats to box them out and make draconian changes to retirement benefits.  </w:t>
      </w:r>
      <w:r w:rsidR="00DC2D94">
        <w:t xml:space="preserve">What I find interesting about that is, here in Illinois, we have had Democratic majorities for such a long time </w:t>
      </w:r>
      <w:r w:rsidR="003649FB">
        <w:t>that the casual viewer might wonder why a pro-union Democratically controlled government</w:t>
      </w:r>
      <w:r w:rsidR="00C64361">
        <w:t>, like Illinois,</w:t>
      </w:r>
      <w:r w:rsidR="003649FB">
        <w:t xml:space="preserve"> would have neglected </w:t>
      </w:r>
      <w:r w:rsidR="007A0C78">
        <w:t>pension obligations for so long.</w:t>
      </w:r>
    </w:p>
    <w:p w14:paraId="49CAEFBB" w14:textId="5B0CC598" w:rsidR="001E6636" w:rsidRDefault="008969BD">
      <w:r>
        <w:t>How a</w:t>
      </w:r>
      <w:r w:rsidR="00BE1A12">
        <w:t>n</w:t>
      </w:r>
      <w:r>
        <w:t xml:space="preserve"> entity governs itself can tell a lot about how successful and effective that </w:t>
      </w:r>
      <w:r w:rsidR="005F0DB9">
        <w:t>entity may be.</w:t>
      </w:r>
      <w:r w:rsidR="00C4611C">
        <w:t xml:space="preserve">  Whether it</w:t>
      </w:r>
      <w:r w:rsidR="00754A99">
        <w:t xml:space="preserve"> is</w:t>
      </w:r>
      <w:r w:rsidR="00C4611C">
        <w:t xml:space="preserve"> how you govern your personal life, your</w:t>
      </w:r>
      <w:r w:rsidR="00153AE0">
        <w:t xml:space="preserve"> fire</w:t>
      </w:r>
      <w:r w:rsidR="00C4611C">
        <w:t xml:space="preserve"> company,</w:t>
      </w:r>
      <w:r w:rsidR="00153AE0">
        <w:t xml:space="preserve"> the fire department,</w:t>
      </w:r>
      <w:r w:rsidR="00C4611C">
        <w:t xml:space="preserve"> </w:t>
      </w:r>
      <w:r w:rsidR="00754A99">
        <w:t xml:space="preserve">the State </w:t>
      </w:r>
      <w:r w:rsidR="005F7C7A">
        <w:t>L</w:t>
      </w:r>
      <w:r w:rsidR="00754A99">
        <w:t xml:space="preserve">egislature, City Council, Local 2 Executive Board and our </w:t>
      </w:r>
      <w:r w:rsidR="00641A0F">
        <w:t xml:space="preserve">very own </w:t>
      </w:r>
      <w:r w:rsidR="00754A99">
        <w:t>pension board</w:t>
      </w:r>
      <w:r w:rsidR="000B4388">
        <w:t xml:space="preserve"> - </w:t>
      </w:r>
      <w:r w:rsidR="008502F8">
        <w:t xml:space="preserve">poor governance hurts us all.  Good governance requires participation, </w:t>
      </w:r>
      <w:r w:rsidR="003238D1">
        <w:t xml:space="preserve">clear authority, </w:t>
      </w:r>
      <w:r w:rsidR="00EF695F">
        <w:t>professional ethics, professionalism</w:t>
      </w:r>
      <w:r w:rsidR="00871A56">
        <w:t xml:space="preserve">, </w:t>
      </w:r>
      <w:r w:rsidR="003238D1">
        <w:t>consistency</w:t>
      </w:r>
      <w:r w:rsidR="00871A56">
        <w:t xml:space="preserve"> and accountability</w:t>
      </w:r>
      <w:r w:rsidR="003238D1">
        <w:t>.</w:t>
      </w:r>
      <w:r w:rsidR="00107A3A">
        <w:t xml:space="preserve">  These characteristics are not something we see in </w:t>
      </w:r>
      <w:r w:rsidR="00F13171">
        <w:t>our leaders or institutions that govern our livelihood.</w:t>
      </w:r>
      <w:r w:rsidR="00107A3A">
        <w:t xml:space="preserve"> </w:t>
      </w:r>
    </w:p>
    <w:p w14:paraId="1DA05B66" w14:textId="74A6415A" w:rsidR="00170EB0" w:rsidRDefault="00A64221">
      <w:r>
        <w:t>It is important to recognize that here in Illinois, the State Legislature writes the laws concerning the funding of our pension fund, but the City is the sponsor of the pension fund and must make the payments required by state law.</w:t>
      </w:r>
      <w:r w:rsidR="00341E3F">
        <w:t xml:space="preserve">  This set-up of having two separate governmental bodies</w:t>
      </w:r>
      <w:r w:rsidR="002D7FBA">
        <w:t>, one making rules</w:t>
      </w:r>
      <w:r w:rsidR="00170EB0">
        <w:t>,</w:t>
      </w:r>
      <w:r w:rsidR="002D7FBA">
        <w:t xml:space="preserve"> the other </w:t>
      </w:r>
      <w:r w:rsidR="00341E3F">
        <w:t xml:space="preserve">having </w:t>
      </w:r>
      <w:r w:rsidR="00170EB0">
        <w:t xml:space="preserve">financial </w:t>
      </w:r>
      <w:r w:rsidR="00341E3F">
        <w:t>responsibility</w:t>
      </w:r>
      <w:bookmarkStart w:id="0" w:name="_GoBack"/>
      <w:bookmarkEnd w:id="0"/>
      <w:r w:rsidR="00904556">
        <w:t xml:space="preserve"> </w:t>
      </w:r>
      <w:r w:rsidR="00341E3F">
        <w:t>for our pension fund is concerning</w:t>
      </w:r>
      <w:r w:rsidR="00795F76">
        <w:t>.  I</w:t>
      </w:r>
      <w:r w:rsidR="00341E3F">
        <w:t>t affords the politicians a form of political cover by claiming it isn’t entirely their fault; City Hall will blame Springfield and Springfield will blame City Hall.</w:t>
      </w:r>
      <w:r w:rsidR="009D069C">
        <w:t xml:space="preserve">  I have not heard one politician stand up yet and say </w:t>
      </w:r>
      <w:r w:rsidR="00C457C1">
        <w:t>“unfunded pensions? Yep, that was my fault, sorry</w:t>
      </w:r>
      <w:r w:rsidR="00632E81">
        <w:t>.</w:t>
      </w:r>
      <w:r w:rsidR="00C457C1">
        <w:t>”  It is</w:t>
      </w:r>
      <w:r w:rsidR="00E0604B">
        <w:t>,</w:t>
      </w:r>
      <w:r w:rsidR="00C457C1">
        <w:t xml:space="preserve"> as if</w:t>
      </w:r>
      <w:r w:rsidR="00E0604B">
        <w:t>,</w:t>
      </w:r>
      <w:r w:rsidR="00C457C1">
        <w:t xml:space="preserve"> unfunded pensions are a natural disaster and not </w:t>
      </w:r>
      <w:r w:rsidR="00621C6C">
        <w:t xml:space="preserve">caused by human </w:t>
      </w:r>
      <w:r w:rsidR="0086012D">
        <w:t>nature’s ugly side of negligence and</w:t>
      </w:r>
      <w:r w:rsidR="008D7ED0">
        <w:t xml:space="preserve"> need</w:t>
      </w:r>
      <w:r w:rsidR="0086012D">
        <w:t xml:space="preserve"> </w:t>
      </w:r>
      <w:r w:rsidR="003954D2">
        <w:t xml:space="preserve">for </w:t>
      </w:r>
      <w:r w:rsidR="0086012D">
        <w:t>immediate gratification.</w:t>
      </w:r>
    </w:p>
    <w:p w14:paraId="729C1047" w14:textId="2C98D45D" w:rsidR="000B6714" w:rsidRDefault="00170EB0">
      <w:r>
        <w:t>It is for these reasons, I have</w:t>
      </w:r>
      <w:r w:rsidR="007719DC">
        <w:t xml:space="preserve"> </w:t>
      </w:r>
      <w:r w:rsidR="00B37214">
        <w:t>previously</w:t>
      </w:r>
      <w:r>
        <w:t xml:space="preserve"> stated, that engaging in the political process as Local 2 has been in the past, is a losing proposition.</w:t>
      </w:r>
      <w:r w:rsidR="007E63FC">
        <w:t xml:space="preserve">  The way this State governs itself makes the tactics Local 2 ut</w:t>
      </w:r>
      <w:r w:rsidR="005B58F0">
        <w:t>ilizes as ineffective.</w:t>
      </w:r>
      <w:r>
        <w:t xml:space="preserve">  Trying to curry favor for additional benefits is foolish when you can’t even secure funding for the benefits that have already been promised.  It is like constantly loaning money to your drunk degenerate gambling uncle because you truly believe this time </w:t>
      </w:r>
      <w:r w:rsidR="00AA0CF0">
        <w:t>it’s</w:t>
      </w:r>
      <w:r>
        <w:t xml:space="preserve"> going </w:t>
      </w:r>
      <w:r>
        <w:lastRenderedPageBreak/>
        <w:t xml:space="preserve">to be different.  </w:t>
      </w:r>
      <w:r w:rsidR="000B6714">
        <w:t xml:space="preserve">The </w:t>
      </w:r>
      <w:r w:rsidR="00AA0CF0">
        <w:t>previous</w:t>
      </w:r>
      <w:r w:rsidR="000B6714">
        <w:t xml:space="preserve"> governor and the </w:t>
      </w:r>
      <w:r w:rsidR="00AA0CF0">
        <w:t>current</w:t>
      </w:r>
      <w:r w:rsidR="000B6714">
        <w:t xml:space="preserve"> governor are both billionaires, spending hundreds of millions of dollars on their campaigns and that of half the Legislature.  I’m not sure a $10,000 donation</w:t>
      </w:r>
      <w:r w:rsidR="001F071A">
        <w:t xml:space="preserve"> from Local 2</w:t>
      </w:r>
      <w:r w:rsidR="00F94274">
        <w:t>,</w:t>
      </w:r>
      <w:r w:rsidR="000B6714">
        <w:t xml:space="preserve"> to </w:t>
      </w:r>
      <w:r w:rsidR="00D6143F">
        <w:t>“</w:t>
      </w:r>
      <w:r w:rsidR="000B6714">
        <w:t xml:space="preserve">Friends of </w:t>
      </w:r>
      <w:r w:rsidR="00D6143F">
        <w:t>the 14</w:t>
      </w:r>
      <w:r w:rsidR="00D6143F" w:rsidRPr="00D6143F">
        <w:rPr>
          <w:vertAlign w:val="superscript"/>
        </w:rPr>
        <w:t>th</w:t>
      </w:r>
      <w:r w:rsidR="00D6143F">
        <w:t xml:space="preserve"> Ward”</w:t>
      </w:r>
      <w:r w:rsidR="00F94274">
        <w:t xml:space="preserve">, </w:t>
      </w:r>
      <w:r w:rsidR="00785EFE">
        <w:t>is</w:t>
      </w:r>
      <w:r w:rsidR="000B6714">
        <w:t xml:space="preserve"> going to have much influence.</w:t>
      </w:r>
    </w:p>
    <w:p w14:paraId="6B603E1C" w14:textId="77777777" w:rsidR="00632E81" w:rsidRDefault="00C77134">
      <w:r w:rsidRPr="00B37214">
        <w:rPr>
          <w:b/>
          <w:u w:val="single"/>
        </w:rPr>
        <w:t>M</w:t>
      </w:r>
      <w:r w:rsidR="00BA5AAA">
        <w:rPr>
          <w:b/>
          <w:u w:val="single"/>
        </w:rPr>
        <w:t>ORAL vs. LEGAL ARGUMENTS</w:t>
      </w:r>
      <w:r w:rsidR="00570338">
        <w:t xml:space="preserve"> </w:t>
      </w:r>
      <w:r w:rsidR="00B72086">
        <w:t>–</w:t>
      </w:r>
      <w:r w:rsidR="00570338">
        <w:t xml:space="preserve"> </w:t>
      </w:r>
      <w:r w:rsidR="00E75BA0">
        <w:t xml:space="preserve">Throughout the </w:t>
      </w:r>
      <w:r w:rsidR="00062D89">
        <w:t>program</w:t>
      </w:r>
      <w:r w:rsidR="00576F3A">
        <w:t>,</w:t>
      </w:r>
      <w:r w:rsidR="00062D89">
        <w:t xml:space="preserve"> the term </w:t>
      </w:r>
      <w:r w:rsidR="00062D89" w:rsidRPr="00E26B08">
        <w:rPr>
          <w:u w:val="single"/>
        </w:rPr>
        <w:t>legal</w:t>
      </w:r>
      <w:r w:rsidR="00062D89">
        <w:t xml:space="preserve"> and </w:t>
      </w:r>
      <w:r w:rsidR="00062D89" w:rsidRPr="00E26B08">
        <w:rPr>
          <w:u w:val="single"/>
        </w:rPr>
        <w:t>moral</w:t>
      </w:r>
      <w:r w:rsidR="00062D89">
        <w:t xml:space="preserve"> are used to describe both actions and responsibilities.  </w:t>
      </w:r>
      <w:r w:rsidR="00832A81">
        <w:t xml:space="preserve">The use of these terms is a very informative way to frame the issues </w:t>
      </w:r>
      <w:r w:rsidR="00177367">
        <w:t>facing</w:t>
      </w:r>
      <w:r w:rsidR="00832A81">
        <w:t xml:space="preserve"> </w:t>
      </w:r>
      <w:r w:rsidR="005A4994">
        <w:t xml:space="preserve">our pension fund.  For example, it can be argued the City is </w:t>
      </w:r>
      <w:r w:rsidR="00B72086">
        <w:t xml:space="preserve">legally making </w:t>
      </w:r>
      <w:r w:rsidR="005A4994">
        <w:t xml:space="preserve">required </w:t>
      </w:r>
      <w:r w:rsidR="00B72086">
        <w:t>contributions but morally they are not making adequate contributions.</w:t>
      </w:r>
      <w:r w:rsidR="00005E9B">
        <w:t xml:space="preserve">  </w:t>
      </w:r>
      <w:r w:rsidR="00B72086">
        <w:t xml:space="preserve">Legally the money managers </w:t>
      </w:r>
      <w:r w:rsidR="00601E19">
        <w:t xml:space="preserve">didn’t violate the law, but morally they should have known the investment vehicles </w:t>
      </w:r>
      <w:r w:rsidR="001D6ED1">
        <w:t>were too risky for a public pension fund.</w:t>
      </w:r>
      <w:r w:rsidR="00C613F0">
        <w:t xml:space="preserve">  </w:t>
      </w:r>
      <w:r w:rsidR="00BA4980">
        <w:t xml:space="preserve">Legally a </w:t>
      </w:r>
      <w:r w:rsidR="00993AF3">
        <w:t xml:space="preserve">pension fund </w:t>
      </w:r>
      <w:r w:rsidR="00BA4980">
        <w:t>trustee is in compliance with the law</w:t>
      </w:r>
      <w:r w:rsidR="0026336F">
        <w:t>,</w:t>
      </w:r>
      <w:r w:rsidR="00BA4980">
        <w:t xml:space="preserve"> but morally they are not acting as a fiduciary would be expected.</w:t>
      </w:r>
      <w:r w:rsidR="00CB0E0E">
        <w:t xml:space="preserve">  </w:t>
      </w:r>
      <w:r w:rsidR="00BE61BF">
        <w:t xml:space="preserve">A politician may have legally accepted money from another politician or constituent, but morally they </w:t>
      </w:r>
      <w:r w:rsidR="002F76FB">
        <w:t>crossed a line that the general public would</w:t>
      </w:r>
      <w:r w:rsidR="00516277">
        <w:t xml:space="preserve"> not</w:t>
      </w:r>
      <w:r w:rsidR="002F76FB">
        <w:t xml:space="preserve"> expect </w:t>
      </w:r>
      <w:r w:rsidR="0042308B">
        <w:t xml:space="preserve">of </w:t>
      </w:r>
      <w:r w:rsidR="002F76FB">
        <w:t>a</w:t>
      </w:r>
      <w:r w:rsidR="0035601B">
        <w:t>n uncompromised</w:t>
      </w:r>
      <w:r w:rsidR="002F76FB">
        <w:t xml:space="preserve"> leader.</w:t>
      </w:r>
      <w:r w:rsidR="002532E1">
        <w:t xml:space="preserve">  </w:t>
      </w:r>
    </w:p>
    <w:p w14:paraId="22A33B30" w14:textId="36DD85BC" w:rsidR="00800D9F" w:rsidRDefault="002532E1">
      <w:r>
        <w:t>Whenever an issue regarding the pensions come up, I often view it in both legal and moral terms</w:t>
      </w:r>
      <w:r w:rsidR="00B41A1C">
        <w:t xml:space="preserve">, and I think it is important </w:t>
      </w:r>
      <w:r w:rsidR="002262CA">
        <w:t>our membership does as well.</w:t>
      </w:r>
      <w:r>
        <w:t xml:space="preserve">  As the public discourse on public pension funding continues, and we are pitted against the taxpayer, the moral argument and the legal argument will be two tools that will be employed by all sides.</w:t>
      </w:r>
      <w:r w:rsidR="004752E9">
        <w:t xml:space="preserve">  It is immoral</w:t>
      </w:r>
      <w:r w:rsidR="00771C42">
        <w:t>,</w:t>
      </w:r>
      <w:r w:rsidR="004752E9">
        <w:t xml:space="preserve"> </w:t>
      </w:r>
      <w:r w:rsidR="00D5084F">
        <w:t xml:space="preserve">for any of us, </w:t>
      </w:r>
      <w:r w:rsidR="004752E9">
        <w:t xml:space="preserve">to downplay the real crisis </w:t>
      </w:r>
      <w:r w:rsidR="00676D2A">
        <w:t>by cherry-picking facts to fit a narrative that is</w:t>
      </w:r>
      <w:r w:rsidR="007031F1">
        <w:t xml:space="preserve"> more comfortable to you.</w:t>
      </w:r>
      <w:r>
        <w:t xml:space="preserve">  Every year that the </w:t>
      </w:r>
      <w:r w:rsidR="007D3E4D">
        <w:t xml:space="preserve">State allows the </w:t>
      </w:r>
      <w:r>
        <w:t xml:space="preserve">City </w:t>
      </w:r>
      <w:r w:rsidR="007D3E4D">
        <w:t xml:space="preserve">to </w:t>
      </w:r>
      <w:r>
        <w:t>fail to at least cover the normal cost</w:t>
      </w:r>
      <w:r w:rsidR="00D90E49">
        <w:t xml:space="preserve"> of our retirement benefits</w:t>
      </w:r>
      <w:r>
        <w:t>, it is immorally, without consent, burdening future generations</w:t>
      </w:r>
      <w:r w:rsidR="00A86A3E">
        <w:t xml:space="preserve"> of firefighters and paramedics</w:t>
      </w:r>
      <w:r>
        <w:t>.</w:t>
      </w:r>
      <w:r w:rsidR="002262CA">
        <w:t xml:space="preserve"> </w:t>
      </w:r>
      <w:r w:rsidR="006733D9">
        <w:t xml:space="preserve"> </w:t>
      </w:r>
      <w:r w:rsidR="002262CA">
        <w:t xml:space="preserve">I </w:t>
      </w:r>
      <w:r w:rsidR="006733D9">
        <w:t>caution</w:t>
      </w:r>
      <w:r w:rsidR="002262CA">
        <w:t xml:space="preserve"> the membership</w:t>
      </w:r>
      <w:r w:rsidR="007A011D">
        <w:t>,</w:t>
      </w:r>
      <w:r w:rsidR="002262CA">
        <w:t xml:space="preserve"> </w:t>
      </w:r>
      <w:r w:rsidR="00F760AD">
        <w:t xml:space="preserve">that </w:t>
      </w:r>
      <w:r w:rsidR="00C11381">
        <w:t xml:space="preserve">believing </w:t>
      </w:r>
      <w:r w:rsidR="008606B3">
        <w:t xml:space="preserve">your </w:t>
      </w:r>
      <w:r w:rsidR="00D2165C">
        <w:t xml:space="preserve">promised </w:t>
      </w:r>
      <w:r w:rsidR="00E25329">
        <w:t>retirement benefits</w:t>
      </w:r>
      <w:r w:rsidR="00C11381">
        <w:t xml:space="preserve"> </w:t>
      </w:r>
      <w:r w:rsidR="008606B3">
        <w:t xml:space="preserve">should be </w:t>
      </w:r>
      <w:r w:rsidR="00902752">
        <w:t>guaranteed</w:t>
      </w:r>
      <w:r w:rsidR="008606B3">
        <w:t xml:space="preserve"> because of solid moral arguments, </w:t>
      </w:r>
      <w:r w:rsidR="00B31CAE">
        <w:t xml:space="preserve">will be sorely disappointed when that argument loses to </w:t>
      </w:r>
      <w:r w:rsidR="00FE618B">
        <w:t xml:space="preserve">legal arguments.  The </w:t>
      </w:r>
      <w:r w:rsidR="001802AF">
        <w:t xml:space="preserve">current mayor, and </w:t>
      </w:r>
      <w:r w:rsidR="00764F7B">
        <w:t xml:space="preserve">some mayoral candidates, have supported a change to the constitutional clause guaranteeing </w:t>
      </w:r>
      <w:r w:rsidR="00E2057F">
        <w:t>our earned pension benefit</w:t>
      </w:r>
      <w:r w:rsidR="00E01887">
        <w:t>s</w:t>
      </w:r>
      <w:r w:rsidR="00E2057F">
        <w:t>.  If such a proposal succeed</w:t>
      </w:r>
      <w:r w:rsidR="00261BFB">
        <w:t>s</w:t>
      </w:r>
      <w:r w:rsidR="00E2057F">
        <w:t xml:space="preserve"> and resulting </w:t>
      </w:r>
      <w:r w:rsidR="00A67545">
        <w:t>legislation allow</w:t>
      </w:r>
      <w:r w:rsidR="00261BFB">
        <w:t>s</w:t>
      </w:r>
      <w:r w:rsidR="00A67545">
        <w:t xml:space="preserve"> a diminishment of </w:t>
      </w:r>
      <w:r w:rsidR="00BE1A03">
        <w:t xml:space="preserve">previously legally guaranteed </w:t>
      </w:r>
      <w:r w:rsidR="002C693A">
        <w:t>pension benefits, any and all moral arguments will be trumped.</w:t>
      </w:r>
      <w:r w:rsidR="00D235EC">
        <w:t xml:space="preserve">  </w:t>
      </w:r>
      <w:r w:rsidR="006B4AB7">
        <w:t xml:space="preserve">If you have been paying attention to the mayoral race and </w:t>
      </w:r>
      <w:r w:rsidR="003B6DB7">
        <w:t>the circus surrounding the phone and wire taps</w:t>
      </w:r>
      <w:r w:rsidR="007A6F89">
        <w:t xml:space="preserve">, you can see this exact argument playing out.  As mayoral candidates scramble to return </w:t>
      </w:r>
      <w:r w:rsidR="006C478D">
        <w:t>ill begotten campaign contributions, i</w:t>
      </w:r>
      <w:r w:rsidR="000E3E57">
        <w:t>t is done</w:t>
      </w:r>
      <w:r w:rsidR="006C478D">
        <w:t xml:space="preserve"> with the caveat</w:t>
      </w:r>
      <w:r w:rsidR="00DB613E">
        <w:t xml:space="preserve"> that </w:t>
      </w:r>
      <w:r w:rsidR="00B853D4">
        <w:t>the contributions were legal.</w:t>
      </w:r>
      <w:r w:rsidR="000E3E57">
        <w:t xml:space="preserve">  </w:t>
      </w:r>
      <w:r w:rsidR="001A5D2E">
        <w:t xml:space="preserve">Lawyers allow politicians to operate in this immoral but legal </w:t>
      </w:r>
      <w:r w:rsidR="00026764">
        <w:t xml:space="preserve">environment.  </w:t>
      </w:r>
      <w:r w:rsidR="008A5EED">
        <w:t>Such actions</w:t>
      </w:r>
      <w:r w:rsidR="00026764">
        <w:t xml:space="preserve"> may </w:t>
      </w:r>
      <w:r w:rsidR="00B1786C">
        <w:t xml:space="preserve">violate </w:t>
      </w:r>
      <w:r w:rsidR="007D4673">
        <w:t>the moral code you and I</w:t>
      </w:r>
      <w:r w:rsidR="00B1786C">
        <w:t xml:space="preserve"> live by</w:t>
      </w:r>
      <w:r w:rsidR="007D4673">
        <w:t xml:space="preserve">, but it is legal in a court of law.  </w:t>
      </w:r>
      <w:r w:rsidR="000E3E57">
        <w:t xml:space="preserve">When Shakespeare wrote </w:t>
      </w:r>
      <w:r w:rsidR="00394C84">
        <w:t>“First thing we do, is kill all the lawyers” generations of scholars have argued what that meant</w:t>
      </w:r>
      <w:r w:rsidR="009F46BF">
        <w:t>.</w:t>
      </w:r>
      <w:r w:rsidR="00CA3620">
        <w:t xml:space="preserve">  Taken literally, it means what it means, </w:t>
      </w:r>
      <w:r w:rsidR="005F1FF5">
        <w:t xml:space="preserve">lawyers are a cancer on civilized society.  Taken in context, it has </w:t>
      </w:r>
      <w:r w:rsidR="00784DC5">
        <w:t>been</w:t>
      </w:r>
      <w:r w:rsidR="005F1FF5">
        <w:t xml:space="preserve"> argued that lawyers are the buffer between </w:t>
      </w:r>
      <w:r w:rsidR="00784DC5">
        <w:t xml:space="preserve">civilized society and mob rule.  </w:t>
      </w:r>
      <w:r w:rsidR="00180D8C">
        <w:t>Unfortunately</w:t>
      </w:r>
      <w:r w:rsidR="003B0F8F">
        <w:t>,</w:t>
      </w:r>
      <w:r w:rsidR="00180D8C">
        <w:t xml:space="preserve"> </w:t>
      </w:r>
      <w:r w:rsidR="003B0F8F">
        <w:t xml:space="preserve">in this town, it is the literal interpretation that </w:t>
      </w:r>
      <w:r w:rsidR="00EB4B56">
        <w:t xml:space="preserve">should </w:t>
      </w:r>
      <w:r w:rsidR="002E3AF3">
        <w:t>prevail; l</w:t>
      </w:r>
      <w:r w:rsidR="009958FC">
        <w:t>awyers</w:t>
      </w:r>
      <w:r w:rsidR="000500D6">
        <w:t xml:space="preserve"> </w:t>
      </w:r>
      <w:r w:rsidR="009958FC">
        <w:t xml:space="preserve">have </w:t>
      </w:r>
      <w:r w:rsidR="00083445">
        <w:t xml:space="preserve">allowed </w:t>
      </w:r>
      <w:r w:rsidR="009958FC">
        <w:t xml:space="preserve">legislators to </w:t>
      </w:r>
      <w:r w:rsidR="00E41C2C">
        <w:t xml:space="preserve">operate between the crevices </w:t>
      </w:r>
      <w:r w:rsidR="00B552AC">
        <w:t>of</w:t>
      </w:r>
      <w:r w:rsidR="00BB3CA5">
        <w:t xml:space="preserve"> </w:t>
      </w:r>
      <w:r w:rsidR="00CA7936">
        <w:t xml:space="preserve">what </w:t>
      </w:r>
      <w:r w:rsidR="00F04311">
        <w:t>us</w:t>
      </w:r>
      <w:r w:rsidR="00CA7936">
        <w:t xml:space="preserve"> common</w:t>
      </w:r>
      <w:r w:rsidR="00C73D9E">
        <w:t xml:space="preserve"> folk</w:t>
      </w:r>
      <w:r w:rsidR="00CA7936">
        <w:t xml:space="preserve"> would call </w:t>
      </w:r>
      <w:r w:rsidR="00BE1DC6">
        <w:t xml:space="preserve">honest </w:t>
      </w:r>
      <w:r w:rsidR="00896098">
        <w:t>work</w:t>
      </w:r>
      <w:r w:rsidR="009958FC">
        <w:t>.</w:t>
      </w:r>
      <w:r w:rsidR="0085764D">
        <w:t xml:space="preserve">  </w:t>
      </w:r>
      <w:r w:rsidR="0033655B">
        <w:t>Brothers and Sisters, we can have the strongest moral argument on our side</w:t>
      </w:r>
      <w:r w:rsidR="007F0122">
        <w:t xml:space="preserve">, but it is </w:t>
      </w:r>
      <w:r w:rsidR="002A0BB8">
        <w:t>a</w:t>
      </w:r>
      <w:r w:rsidR="007F0122">
        <w:t xml:space="preserve"> legal argument that </w:t>
      </w:r>
      <w:r w:rsidR="002A0BB8">
        <w:t>can</w:t>
      </w:r>
      <w:r w:rsidR="007F0122">
        <w:t xml:space="preserve"> diminish our retirement security</w:t>
      </w:r>
      <w:r w:rsidR="002E2057">
        <w:t>; p</w:t>
      </w:r>
      <w:r w:rsidR="00BB78C5">
        <w:t>lease</w:t>
      </w:r>
      <w:r w:rsidR="00231F8E">
        <w:t xml:space="preserve"> stay involved and aware of </w:t>
      </w:r>
      <w:r w:rsidR="00DE0052">
        <w:t>our retirement benefits.</w:t>
      </w:r>
    </w:p>
    <w:p w14:paraId="35A733DD" w14:textId="34934C95" w:rsidR="00E5604F" w:rsidRDefault="00E5604F">
      <w:r>
        <w:t>Fraternally</w:t>
      </w:r>
      <w:r w:rsidR="00300BFA">
        <w:t>,</w:t>
      </w:r>
    </w:p>
    <w:p w14:paraId="48ABC0D3" w14:textId="0D987051" w:rsidR="001B07DD" w:rsidRDefault="00E5604F" w:rsidP="009F5584">
      <w:pPr>
        <w:spacing w:after="0"/>
      </w:pPr>
      <w:r>
        <w:t>Tim</w:t>
      </w:r>
      <w:r w:rsidR="009F5584">
        <w:t xml:space="preserve"> McPhillips</w:t>
      </w:r>
    </w:p>
    <w:p w14:paraId="2C198F5F" w14:textId="25B1DABB" w:rsidR="009F5584" w:rsidRDefault="009F5584" w:rsidP="009F5584">
      <w:pPr>
        <w:spacing w:after="0"/>
      </w:pPr>
      <w:r>
        <w:t>Firemen’s Annuity and Benefit Fund, Active Trustee</w:t>
      </w:r>
    </w:p>
    <w:p w14:paraId="310CDBCC" w14:textId="77777777" w:rsidR="00C77134" w:rsidRDefault="00C77134"/>
    <w:sectPr w:rsidR="00C77134" w:rsidSect="00602243">
      <w:pgSz w:w="12240" w:h="15840"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0638B" w14:textId="77777777" w:rsidR="00DF3DDE" w:rsidRDefault="00DF3DDE" w:rsidP="00AB5F30">
      <w:pPr>
        <w:spacing w:after="0" w:line="240" w:lineRule="auto"/>
      </w:pPr>
      <w:r>
        <w:separator/>
      </w:r>
    </w:p>
  </w:endnote>
  <w:endnote w:type="continuationSeparator" w:id="0">
    <w:p w14:paraId="0DAF5C89" w14:textId="77777777" w:rsidR="00DF3DDE" w:rsidRDefault="00DF3DDE" w:rsidP="00AB5F30">
      <w:pPr>
        <w:spacing w:after="0" w:line="240" w:lineRule="auto"/>
      </w:pPr>
      <w:r>
        <w:continuationSeparator/>
      </w:r>
    </w:p>
  </w:endnote>
  <w:endnote w:type="continuationNotice" w:id="1">
    <w:p w14:paraId="3F690358" w14:textId="77777777" w:rsidR="00DF3DDE" w:rsidRDefault="00DF3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F2C1A" w14:textId="77777777" w:rsidR="00DF3DDE" w:rsidRDefault="00DF3DDE" w:rsidP="00AB5F30">
      <w:pPr>
        <w:spacing w:after="0" w:line="240" w:lineRule="auto"/>
      </w:pPr>
      <w:r>
        <w:separator/>
      </w:r>
    </w:p>
  </w:footnote>
  <w:footnote w:type="continuationSeparator" w:id="0">
    <w:p w14:paraId="17CDB641" w14:textId="77777777" w:rsidR="00DF3DDE" w:rsidRDefault="00DF3DDE" w:rsidP="00AB5F30">
      <w:pPr>
        <w:spacing w:after="0" w:line="240" w:lineRule="auto"/>
      </w:pPr>
      <w:r>
        <w:continuationSeparator/>
      </w:r>
    </w:p>
  </w:footnote>
  <w:footnote w:type="continuationNotice" w:id="1">
    <w:p w14:paraId="22E49FC0" w14:textId="77777777" w:rsidR="00DF3DDE" w:rsidRDefault="00DF3D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D1A6E"/>
    <w:multiLevelType w:val="hybridMultilevel"/>
    <w:tmpl w:val="33F2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BA"/>
    <w:rsid w:val="0000212D"/>
    <w:rsid w:val="00005E9B"/>
    <w:rsid w:val="00010C2A"/>
    <w:rsid w:val="00015B27"/>
    <w:rsid w:val="0002217C"/>
    <w:rsid w:val="00023162"/>
    <w:rsid w:val="000248E5"/>
    <w:rsid w:val="00026764"/>
    <w:rsid w:val="000268A9"/>
    <w:rsid w:val="00034F5E"/>
    <w:rsid w:val="00035821"/>
    <w:rsid w:val="000379DC"/>
    <w:rsid w:val="00042AA0"/>
    <w:rsid w:val="00043DB5"/>
    <w:rsid w:val="000500D6"/>
    <w:rsid w:val="00050BA4"/>
    <w:rsid w:val="00052F36"/>
    <w:rsid w:val="00053051"/>
    <w:rsid w:val="00053155"/>
    <w:rsid w:val="000549F9"/>
    <w:rsid w:val="00062D89"/>
    <w:rsid w:val="00080985"/>
    <w:rsid w:val="00083445"/>
    <w:rsid w:val="00086E0A"/>
    <w:rsid w:val="000A1E39"/>
    <w:rsid w:val="000A2BED"/>
    <w:rsid w:val="000B2FDF"/>
    <w:rsid w:val="000B4388"/>
    <w:rsid w:val="000B5978"/>
    <w:rsid w:val="000B6714"/>
    <w:rsid w:val="000C1059"/>
    <w:rsid w:val="000C27E9"/>
    <w:rsid w:val="000C5399"/>
    <w:rsid w:val="000D26AD"/>
    <w:rsid w:val="000D39F8"/>
    <w:rsid w:val="000D3BD4"/>
    <w:rsid w:val="000D5ED7"/>
    <w:rsid w:val="000D7CB4"/>
    <w:rsid w:val="000E073A"/>
    <w:rsid w:val="000E3E57"/>
    <w:rsid w:val="000E7877"/>
    <w:rsid w:val="000E79BB"/>
    <w:rsid w:val="000F6755"/>
    <w:rsid w:val="00101138"/>
    <w:rsid w:val="001037D8"/>
    <w:rsid w:val="00107A3A"/>
    <w:rsid w:val="00115567"/>
    <w:rsid w:val="001274CB"/>
    <w:rsid w:val="0013316C"/>
    <w:rsid w:val="001358CB"/>
    <w:rsid w:val="001430DC"/>
    <w:rsid w:val="00153AE0"/>
    <w:rsid w:val="00162228"/>
    <w:rsid w:val="001634FC"/>
    <w:rsid w:val="00170515"/>
    <w:rsid w:val="00170EB0"/>
    <w:rsid w:val="00171923"/>
    <w:rsid w:val="00173394"/>
    <w:rsid w:val="001742F8"/>
    <w:rsid w:val="00177367"/>
    <w:rsid w:val="001802AF"/>
    <w:rsid w:val="00180D8C"/>
    <w:rsid w:val="00186C8E"/>
    <w:rsid w:val="001A5D2E"/>
    <w:rsid w:val="001B07DD"/>
    <w:rsid w:val="001B3453"/>
    <w:rsid w:val="001B4A20"/>
    <w:rsid w:val="001B66D5"/>
    <w:rsid w:val="001C06CC"/>
    <w:rsid w:val="001C09C5"/>
    <w:rsid w:val="001C3F70"/>
    <w:rsid w:val="001C743D"/>
    <w:rsid w:val="001C7F6B"/>
    <w:rsid w:val="001D0940"/>
    <w:rsid w:val="001D1997"/>
    <w:rsid w:val="001D37ED"/>
    <w:rsid w:val="001D54C7"/>
    <w:rsid w:val="001D6ED1"/>
    <w:rsid w:val="001E1B17"/>
    <w:rsid w:val="001E6636"/>
    <w:rsid w:val="001F071A"/>
    <w:rsid w:val="001F1879"/>
    <w:rsid w:val="001F2452"/>
    <w:rsid w:val="001F6216"/>
    <w:rsid w:val="001F7920"/>
    <w:rsid w:val="00205C32"/>
    <w:rsid w:val="00215E45"/>
    <w:rsid w:val="00221382"/>
    <w:rsid w:val="002220DE"/>
    <w:rsid w:val="002262CA"/>
    <w:rsid w:val="00231F8E"/>
    <w:rsid w:val="002320E9"/>
    <w:rsid w:val="00232787"/>
    <w:rsid w:val="002337B7"/>
    <w:rsid w:val="00234941"/>
    <w:rsid w:val="00237F33"/>
    <w:rsid w:val="00240177"/>
    <w:rsid w:val="00240D59"/>
    <w:rsid w:val="00241CE8"/>
    <w:rsid w:val="00246904"/>
    <w:rsid w:val="002509EA"/>
    <w:rsid w:val="002532E1"/>
    <w:rsid w:val="002536A3"/>
    <w:rsid w:val="00260E31"/>
    <w:rsid w:val="002617AE"/>
    <w:rsid w:val="00261BFB"/>
    <w:rsid w:val="0026336F"/>
    <w:rsid w:val="0026787A"/>
    <w:rsid w:val="0027163D"/>
    <w:rsid w:val="0027553A"/>
    <w:rsid w:val="00275FBB"/>
    <w:rsid w:val="00276838"/>
    <w:rsid w:val="00280C82"/>
    <w:rsid w:val="00281574"/>
    <w:rsid w:val="002820D9"/>
    <w:rsid w:val="00284C09"/>
    <w:rsid w:val="00294617"/>
    <w:rsid w:val="002947C7"/>
    <w:rsid w:val="00297C43"/>
    <w:rsid w:val="002A0BB8"/>
    <w:rsid w:val="002A33A4"/>
    <w:rsid w:val="002A4A14"/>
    <w:rsid w:val="002A7537"/>
    <w:rsid w:val="002B0587"/>
    <w:rsid w:val="002B59B2"/>
    <w:rsid w:val="002B7BBD"/>
    <w:rsid w:val="002C02A5"/>
    <w:rsid w:val="002C0F87"/>
    <w:rsid w:val="002C65CE"/>
    <w:rsid w:val="002C67B6"/>
    <w:rsid w:val="002C693A"/>
    <w:rsid w:val="002C71AA"/>
    <w:rsid w:val="002D4832"/>
    <w:rsid w:val="002D5300"/>
    <w:rsid w:val="002D7FBA"/>
    <w:rsid w:val="002E2057"/>
    <w:rsid w:val="002E2BE8"/>
    <w:rsid w:val="002E3AF3"/>
    <w:rsid w:val="002E4D22"/>
    <w:rsid w:val="002E765B"/>
    <w:rsid w:val="002F2F24"/>
    <w:rsid w:val="002F76FB"/>
    <w:rsid w:val="00300BFA"/>
    <w:rsid w:val="00311119"/>
    <w:rsid w:val="0031732B"/>
    <w:rsid w:val="00322A59"/>
    <w:rsid w:val="003238D1"/>
    <w:rsid w:val="00323C0F"/>
    <w:rsid w:val="00325026"/>
    <w:rsid w:val="0033655B"/>
    <w:rsid w:val="003408FB"/>
    <w:rsid w:val="00341E3F"/>
    <w:rsid w:val="003429BD"/>
    <w:rsid w:val="00355E42"/>
    <w:rsid w:val="0035601B"/>
    <w:rsid w:val="00356DF2"/>
    <w:rsid w:val="003649FB"/>
    <w:rsid w:val="0037058A"/>
    <w:rsid w:val="0037157A"/>
    <w:rsid w:val="00373F6A"/>
    <w:rsid w:val="00382E4C"/>
    <w:rsid w:val="00386F44"/>
    <w:rsid w:val="00387727"/>
    <w:rsid w:val="00387A72"/>
    <w:rsid w:val="00394C84"/>
    <w:rsid w:val="003954D2"/>
    <w:rsid w:val="003A00CC"/>
    <w:rsid w:val="003A115B"/>
    <w:rsid w:val="003A2A51"/>
    <w:rsid w:val="003A464F"/>
    <w:rsid w:val="003B0F8F"/>
    <w:rsid w:val="003B1438"/>
    <w:rsid w:val="003B6DB7"/>
    <w:rsid w:val="003B6ED9"/>
    <w:rsid w:val="003B7054"/>
    <w:rsid w:val="003C785B"/>
    <w:rsid w:val="003D24C2"/>
    <w:rsid w:val="003D3A85"/>
    <w:rsid w:val="003D4057"/>
    <w:rsid w:val="003E3597"/>
    <w:rsid w:val="003E42A1"/>
    <w:rsid w:val="003E5F27"/>
    <w:rsid w:val="0040376A"/>
    <w:rsid w:val="00407FB3"/>
    <w:rsid w:val="00410909"/>
    <w:rsid w:val="00412AF2"/>
    <w:rsid w:val="004135A9"/>
    <w:rsid w:val="0041727C"/>
    <w:rsid w:val="0042308B"/>
    <w:rsid w:val="00426FB1"/>
    <w:rsid w:val="004419CF"/>
    <w:rsid w:val="004443E3"/>
    <w:rsid w:val="00452910"/>
    <w:rsid w:val="00454EE0"/>
    <w:rsid w:val="00455AF5"/>
    <w:rsid w:val="00460B4E"/>
    <w:rsid w:val="0046548D"/>
    <w:rsid w:val="00472070"/>
    <w:rsid w:val="00473FF6"/>
    <w:rsid w:val="004752E9"/>
    <w:rsid w:val="00475C32"/>
    <w:rsid w:val="004760D1"/>
    <w:rsid w:val="004761A7"/>
    <w:rsid w:val="00480FAC"/>
    <w:rsid w:val="00490223"/>
    <w:rsid w:val="00490D5C"/>
    <w:rsid w:val="004A1C85"/>
    <w:rsid w:val="004C17DD"/>
    <w:rsid w:val="004D2017"/>
    <w:rsid w:val="004D3388"/>
    <w:rsid w:val="004D5AB5"/>
    <w:rsid w:val="004E0054"/>
    <w:rsid w:val="004E15AC"/>
    <w:rsid w:val="004E3B86"/>
    <w:rsid w:val="004E487D"/>
    <w:rsid w:val="004E4BC7"/>
    <w:rsid w:val="004E5C7C"/>
    <w:rsid w:val="004F2C6F"/>
    <w:rsid w:val="004F36A8"/>
    <w:rsid w:val="00500CA4"/>
    <w:rsid w:val="00503130"/>
    <w:rsid w:val="005039F8"/>
    <w:rsid w:val="0050513B"/>
    <w:rsid w:val="00507239"/>
    <w:rsid w:val="0051154A"/>
    <w:rsid w:val="00516277"/>
    <w:rsid w:val="00522993"/>
    <w:rsid w:val="00525DD5"/>
    <w:rsid w:val="005336AD"/>
    <w:rsid w:val="00533B32"/>
    <w:rsid w:val="00535A03"/>
    <w:rsid w:val="00535A4A"/>
    <w:rsid w:val="00535D3E"/>
    <w:rsid w:val="00536418"/>
    <w:rsid w:val="005453E7"/>
    <w:rsid w:val="005455A4"/>
    <w:rsid w:val="005506DD"/>
    <w:rsid w:val="00552D43"/>
    <w:rsid w:val="00554AC8"/>
    <w:rsid w:val="005558CD"/>
    <w:rsid w:val="00555D80"/>
    <w:rsid w:val="00565A75"/>
    <w:rsid w:val="0056636E"/>
    <w:rsid w:val="00570338"/>
    <w:rsid w:val="00570E5C"/>
    <w:rsid w:val="005727F3"/>
    <w:rsid w:val="005760D4"/>
    <w:rsid w:val="00576F3A"/>
    <w:rsid w:val="0057791E"/>
    <w:rsid w:val="00582E76"/>
    <w:rsid w:val="00590D76"/>
    <w:rsid w:val="00591158"/>
    <w:rsid w:val="00591A28"/>
    <w:rsid w:val="00594139"/>
    <w:rsid w:val="00596E8E"/>
    <w:rsid w:val="005A4994"/>
    <w:rsid w:val="005B2C7E"/>
    <w:rsid w:val="005B58F0"/>
    <w:rsid w:val="005B6657"/>
    <w:rsid w:val="005B7EDB"/>
    <w:rsid w:val="005B7F26"/>
    <w:rsid w:val="005D2B8E"/>
    <w:rsid w:val="005E2057"/>
    <w:rsid w:val="005E5603"/>
    <w:rsid w:val="005E5E18"/>
    <w:rsid w:val="005E70C6"/>
    <w:rsid w:val="005E7D0C"/>
    <w:rsid w:val="005F0DB9"/>
    <w:rsid w:val="005F1FF5"/>
    <w:rsid w:val="005F6311"/>
    <w:rsid w:val="005F6676"/>
    <w:rsid w:val="005F7C7A"/>
    <w:rsid w:val="00601E19"/>
    <w:rsid w:val="00602243"/>
    <w:rsid w:val="0060320E"/>
    <w:rsid w:val="00604484"/>
    <w:rsid w:val="00604D5A"/>
    <w:rsid w:val="006116F0"/>
    <w:rsid w:val="00617A3A"/>
    <w:rsid w:val="00621C6C"/>
    <w:rsid w:val="00622BF0"/>
    <w:rsid w:val="006307CD"/>
    <w:rsid w:val="00631051"/>
    <w:rsid w:val="0063214D"/>
    <w:rsid w:val="00632E81"/>
    <w:rsid w:val="00641A0F"/>
    <w:rsid w:val="00641C80"/>
    <w:rsid w:val="00647723"/>
    <w:rsid w:val="00652733"/>
    <w:rsid w:val="006568DE"/>
    <w:rsid w:val="00656B4F"/>
    <w:rsid w:val="00656D2F"/>
    <w:rsid w:val="00662511"/>
    <w:rsid w:val="006733D9"/>
    <w:rsid w:val="00673EF8"/>
    <w:rsid w:val="00675CA6"/>
    <w:rsid w:val="00676D2A"/>
    <w:rsid w:val="0068512B"/>
    <w:rsid w:val="00686BED"/>
    <w:rsid w:val="00686ED6"/>
    <w:rsid w:val="00693925"/>
    <w:rsid w:val="00697F8B"/>
    <w:rsid w:val="006A055E"/>
    <w:rsid w:val="006A74BF"/>
    <w:rsid w:val="006B3743"/>
    <w:rsid w:val="006B4092"/>
    <w:rsid w:val="006B4AB7"/>
    <w:rsid w:val="006C043A"/>
    <w:rsid w:val="006C3799"/>
    <w:rsid w:val="006C478D"/>
    <w:rsid w:val="006C5B42"/>
    <w:rsid w:val="006C67DA"/>
    <w:rsid w:val="006D102F"/>
    <w:rsid w:val="006D2D18"/>
    <w:rsid w:val="006D4697"/>
    <w:rsid w:val="006E1D4F"/>
    <w:rsid w:val="006F53C4"/>
    <w:rsid w:val="006F637A"/>
    <w:rsid w:val="007031F1"/>
    <w:rsid w:val="00712DAA"/>
    <w:rsid w:val="007143C4"/>
    <w:rsid w:val="007248FA"/>
    <w:rsid w:val="00725D58"/>
    <w:rsid w:val="007271A8"/>
    <w:rsid w:val="00727839"/>
    <w:rsid w:val="007344D2"/>
    <w:rsid w:val="00735EBB"/>
    <w:rsid w:val="007368D9"/>
    <w:rsid w:val="00740C3B"/>
    <w:rsid w:val="00745B8F"/>
    <w:rsid w:val="007461DB"/>
    <w:rsid w:val="00747E1C"/>
    <w:rsid w:val="007501E1"/>
    <w:rsid w:val="00754A99"/>
    <w:rsid w:val="00757DA1"/>
    <w:rsid w:val="00763407"/>
    <w:rsid w:val="00764F7B"/>
    <w:rsid w:val="007678B1"/>
    <w:rsid w:val="00770333"/>
    <w:rsid w:val="00770CFF"/>
    <w:rsid w:val="00771935"/>
    <w:rsid w:val="007719DC"/>
    <w:rsid w:val="00771C42"/>
    <w:rsid w:val="007762AE"/>
    <w:rsid w:val="00782DF3"/>
    <w:rsid w:val="00784DC5"/>
    <w:rsid w:val="00785EFE"/>
    <w:rsid w:val="00791EAE"/>
    <w:rsid w:val="00794D71"/>
    <w:rsid w:val="00795A06"/>
    <w:rsid w:val="00795F76"/>
    <w:rsid w:val="007A011D"/>
    <w:rsid w:val="007A0C78"/>
    <w:rsid w:val="007A6F89"/>
    <w:rsid w:val="007B10D3"/>
    <w:rsid w:val="007B46AD"/>
    <w:rsid w:val="007C3A89"/>
    <w:rsid w:val="007C6127"/>
    <w:rsid w:val="007C7CB0"/>
    <w:rsid w:val="007D3E4D"/>
    <w:rsid w:val="007D3ED7"/>
    <w:rsid w:val="007D4673"/>
    <w:rsid w:val="007D5607"/>
    <w:rsid w:val="007E14D0"/>
    <w:rsid w:val="007E20D7"/>
    <w:rsid w:val="007E63FC"/>
    <w:rsid w:val="007F0122"/>
    <w:rsid w:val="007F1BB8"/>
    <w:rsid w:val="00800D9F"/>
    <w:rsid w:val="00807984"/>
    <w:rsid w:val="0081096D"/>
    <w:rsid w:val="00811AFE"/>
    <w:rsid w:val="00815C0F"/>
    <w:rsid w:val="0082070B"/>
    <w:rsid w:val="00820D47"/>
    <w:rsid w:val="008272ED"/>
    <w:rsid w:val="00831A22"/>
    <w:rsid w:val="00832A81"/>
    <w:rsid w:val="00841A72"/>
    <w:rsid w:val="008502F8"/>
    <w:rsid w:val="00853EB8"/>
    <w:rsid w:val="0085571C"/>
    <w:rsid w:val="0085764D"/>
    <w:rsid w:val="0086012D"/>
    <w:rsid w:val="008606B3"/>
    <w:rsid w:val="00871A56"/>
    <w:rsid w:val="0087296D"/>
    <w:rsid w:val="00873361"/>
    <w:rsid w:val="008758D6"/>
    <w:rsid w:val="00876D6F"/>
    <w:rsid w:val="0088046F"/>
    <w:rsid w:val="00883AB5"/>
    <w:rsid w:val="008847F6"/>
    <w:rsid w:val="008911B3"/>
    <w:rsid w:val="00896098"/>
    <w:rsid w:val="008969BD"/>
    <w:rsid w:val="008A1EAA"/>
    <w:rsid w:val="008A45EB"/>
    <w:rsid w:val="008A5EED"/>
    <w:rsid w:val="008B0D0E"/>
    <w:rsid w:val="008B1D10"/>
    <w:rsid w:val="008B6795"/>
    <w:rsid w:val="008B6F2C"/>
    <w:rsid w:val="008C03B3"/>
    <w:rsid w:val="008C37E7"/>
    <w:rsid w:val="008C4173"/>
    <w:rsid w:val="008D0B79"/>
    <w:rsid w:val="008D25DE"/>
    <w:rsid w:val="008D7ED0"/>
    <w:rsid w:val="008E362F"/>
    <w:rsid w:val="00902341"/>
    <w:rsid w:val="00902752"/>
    <w:rsid w:val="009027BE"/>
    <w:rsid w:val="00904320"/>
    <w:rsid w:val="00904556"/>
    <w:rsid w:val="0090466F"/>
    <w:rsid w:val="009106AA"/>
    <w:rsid w:val="009172CD"/>
    <w:rsid w:val="00917D55"/>
    <w:rsid w:val="00924CD3"/>
    <w:rsid w:val="0093044F"/>
    <w:rsid w:val="0093138C"/>
    <w:rsid w:val="00932633"/>
    <w:rsid w:val="0093473F"/>
    <w:rsid w:val="00953163"/>
    <w:rsid w:val="00954E8C"/>
    <w:rsid w:val="009627D4"/>
    <w:rsid w:val="00970F54"/>
    <w:rsid w:val="00971211"/>
    <w:rsid w:val="00976EA6"/>
    <w:rsid w:val="0098581D"/>
    <w:rsid w:val="00993AF3"/>
    <w:rsid w:val="009958FC"/>
    <w:rsid w:val="009D069C"/>
    <w:rsid w:val="009D2BF1"/>
    <w:rsid w:val="009D4531"/>
    <w:rsid w:val="009E4D25"/>
    <w:rsid w:val="009E655A"/>
    <w:rsid w:val="009E680E"/>
    <w:rsid w:val="009F2BDF"/>
    <w:rsid w:val="009F46BF"/>
    <w:rsid w:val="009F525C"/>
    <w:rsid w:val="009F5584"/>
    <w:rsid w:val="00A010AF"/>
    <w:rsid w:val="00A037F1"/>
    <w:rsid w:val="00A07D8A"/>
    <w:rsid w:val="00A11C9C"/>
    <w:rsid w:val="00A11E60"/>
    <w:rsid w:val="00A14E57"/>
    <w:rsid w:val="00A17A11"/>
    <w:rsid w:val="00A17B31"/>
    <w:rsid w:val="00A216A2"/>
    <w:rsid w:val="00A21777"/>
    <w:rsid w:val="00A2195B"/>
    <w:rsid w:val="00A27C4B"/>
    <w:rsid w:val="00A27F9C"/>
    <w:rsid w:val="00A31865"/>
    <w:rsid w:val="00A34BCA"/>
    <w:rsid w:val="00A3587C"/>
    <w:rsid w:val="00A50D23"/>
    <w:rsid w:val="00A62574"/>
    <w:rsid w:val="00A64221"/>
    <w:rsid w:val="00A67545"/>
    <w:rsid w:val="00A71960"/>
    <w:rsid w:val="00A7412F"/>
    <w:rsid w:val="00A82E68"/>
    <w:rsid w:val="00A86A3E"/>
    <w:rsid w:val="00AA0CF0"/>
    <w:rsid w:val="00AB4943"/>
    <w:rsid w:val="00AB5F30"/>
    <w:rsid w:val="00AC422C"/>
    <w:rsid w:val="00AD4848"/>
    <w:rsid w:val="00AD64D4"/>
    <w:rsid w:val="00AE2D93"/>
    <w:rsid w:val="00AF19C0"/>
    <w:rsid w:val="00B002F4"/>
    <w:rsid w:val="00B02165"/>
    <w:rsid w:val="00B106C3"/>
    <w:rsid w:val="00B10B99"/>
    <w:rsid w:val="00B10C9F"/>
    <w:rsid w:val="00B13951"/>
    <w:rsid w:val="00B156B6"/>
    <w:rsid w:val="00B1786C"/>
    <w:rsid w:val="00B21555"/>
    <w:rsid w:val="00B31CAE"/>
    <w:rsid w:val="00B37214"/>
    <w:rsid w:val="00B41787"/>
    <w:rsid w:val="00B41A1C"/>
    <w:rsid w:val="00B42932"/>
    <w:rsid w:val="00B449F4"/>
    <w:rsid w:val="00B519E0"/>
    <w:rsid w:val="00B552AC"/>
    <w:rsid w:val="00B641FC"/>
    <w:rsid w:val="00B72086"/>
    <w:rsid w:val="00B75436"/>
    <w:rsid w:val="00B76040"/>
    <w:rsid w:val="00B80644"/>
    <w:rsid w:val="00B80B66"/>
    <w:rsid w:val="00B853D4"/>
    <w:rsid w:val="00B92E0A"/>
    <w:rsid w:val="00B94EBC"/>
    <w:rsid w:val="00B9520E"/>
    <w:rsid w:val="00B959D5"/>
    <w:rsid w:val="00B97F5B"/>
    <w:rsid w:val="00BA3F2D"/>
    <w:rsid w:val="00BA4980"/>
    <w:rsid w:val="00BA54A5"/>
    <w:rsid w:val="00BA5AAA"/>
    <w:rsid w:val="00BB3253"/>
    <w:rsid w:val="00BB3CA5"/>
    <w:rsid w:val="00BB5359"/>
    <w:rsid w:val="00BB65CF"/>
    <w:rsid w:val="00BB78C5"/>
    <w:rsid w:val="00BC2DEE"/>
    <w:rsid w:val="00BD6771"/>
    <w:rsid w:val="00BE199B"/>
    <w:rsid w:val="00BE1A03"/>
    <w:rsid w:val="00BE1A12"/>
    <w:rsid w:val="00BE1DC6"/>
    <w:rsid w:val="00BE51A5"/>
    <w:rsid w:val="00BE61BF"/>
    <w:rsid w:val="00BE6559"/>
    <w:rsid w:val="00BF2FAF"/>
    <w:rsid w:val="00C01686"/>
    <w:rsid w:val="00C050F7"/>
    <w:rsid w:val="00C05548"/>
    <w:rsid w:val="00C11381"/>
    <w:rsid w:val="00C16B3E"/>
    <w:rsid w:val="00C17935"/>
    <w:rsid w:val="00C21BD2"/>
    <w:rsid w:val="00C24A28"/>
    <w:rsid w:val="00C27E91"/>
    <w:rsid w:val="00C36D99"/>
    <w:rsid w:val="00C41717"/>
    <w:rsid w:val="00C45722"/>
    <w:rsid w:val="00C457C1"/>
    <w:rsid w:val="00C4611C"/>
    <w:rsid w:val="00C51241"/>
    <w:rsid w:val="00C53605"/>
    <w:rsid w:val="00C56829"/>
    <w:rsid w:val="00C613F0"/>
    <w:rsid w:val="00C64361"/>
    <w:rsid w:val="00C64466"/>
    <w:rsid w:val="00C70DEC"/>
    <w:rsid w:val="00C73D9E"/>
    <w:rsid w:val="00C77134"/>
    <w:rsid w:val="00C847AF"/>
    <w:rsid w:val="00C90644"/>
    <w:rsid w:val="00C92784"/>
    <w:rsid w:val="00CA33F5"/>
    <w:rsid w:val="00CA3620"/>
    <w:rsid w:val="00CA3AC2"/>
    <w:rsid w:val="00CA3C64"/>
    <w:rsid w:val="00CA4FEC"/>
    <w:rsid w:val="00CA6C4B"/>
    <w:rsid w:val="00CA7936"/>
    <w:rsid w:val="00CB0E0E"/>
    <w:rsid w:val="00CB5CBF"/>
    <w:rsid w:val="00CC1594"/>
    <w:rsid w:val="00CC5A2F"/>
    <w:rsid w:val="00CE1427"/>
    <w:rsid w:val="00CE556B"/>
    <w:rsid w:val="00CE5DB8"/>
    <w:rsid w:val="00CE7DAE"/>
    <w:rsid w:val="00CF200D"/>
    <w:rsid w:val="00CF3D1F"/>
    <w:rsid w:val="00CF4AF7"/>
    <w:rsid w:val="00CF666B"/>
    <w:rsid w:val="00CF71B8"/>
    <w:rsid w:val="00D07603"/>
    <w:rsid w:val="00D07944"/>
    <w:rsid w:val="00D14026"/>
    <w:rsid w:val="00D151E2"/>
    <w:rsid w:val="00D15477"/>
    <w:rsid w:val="00D20841"/>
    <w:rsid w:val="00D2165C"/>
    <w:rsid w:val="00D2178D"/>
    <w:rsid w:val="00D22732"/>
    <w:rsid w:val="00D235EC"/>
    <w:rsid w:val="00D2666E"/>
    <w:rsid w:val="00D367D0"/>
    <w:rsid w:val="00D403E4"/>
    <w:rsid w:val="00D427C9"/>
    <w:rsid w:val="00D5084F"/>
    <w:rsid w:val="00D50C9F"/>
    <w:rsid w:val="00D56B9A"/>
    <w:rsid w:val="00D6143F"/>
    <w:rsid w:val="00D672E5"/>
    <w:rsid w:val="00D7082A"/>
    <w:rsid w:val="00D77128"/>
    <w:rsid w:val="00D776ED"/>
    <w:rsid w:val="00D80F22"/>
    <w:rsid w:val="00D81B3B"/>
    <w:rsid w:val="00D82731"/>
    <w:rsid w:val="00D90E49"/>
    <w:rsid w:val="00D91D1F"/>
    <w:rsid w:val="00DA75D0"/>
    <w:rsid w:val="00DA7AB8"/>
    <w:rsid w:val="00DB2C77"/>
    <w:rsid w:val="00DB31FB"/>
    <w:rsid w:val="00DB450D"/>
    <w:rsid w:val="00DB5757"/>
    <w:rsid w:val="00DB613E"/>
    <w:rsid w:val="00DB68B4"/>
    <w:rsid w:val="00DB761F"/>
    <w:rsid w:val="00DC02F8"/>
    <w:rsid w:val="00DC0EBA"/>
    <w:rsid w:val="00DC184E"/>
    <w:rsid w:val="00DC22F3"/>
    <w:rsid w:val="00DC2D94"/>
    <w:rsid w:val="00DC3903"/>
    <w:rsid w:val="00DD7F06"/>
    <w:rsid w:val="00DE0052"/>
    <w:rsid w:val="00DE3763"/>
    <w:rsid w:val="00DF3DDE"/>
    <w:rsid w:val="00DF5AD5"/>
    <w:rsid w:val="00E009CB"/>
    <w:rsid w:val="00E01887"/>
    <w:rsid w:val="00E018EB"/>
    <w:rsid w:val="00E0604B"/>
    <w:rsid w:val="00E12DDE"/>
    <w:rsid w:val="00E15B7E"/>
    <w:rsid w:val="00E2057F"/>
    <w:rsid w:val="00E219D8"/>
    <w:rsid w:val="00E23EA2"/>
    <w:rsid w:val="00E25329"/>
    <w:rsid w:val="00E26B08"/>
    <w:rsid w:val="00E2707E"/>
    <w:rsid w:val="00E30557"/>
    <w:rsid w:val="00E33305"/>
    <w:rsid w:val="00E33614"/>
    <w:rsid w:val="00E33CA7"/>
    <w:rsid w:val="00E34A83"/>
    <w:rsid w:val="00E41C2C"/>
    <w:rsid w:val="00E466BA"/>
    <w:rsid w:val="00E50EA1"/>
    <w:rsid w:val="00E5604F"/>
    <w:rsid w:val="00E62567"/>
    <w:rsid w:val="00E635F8"/>
    <w:rsid w:val="00E66791"/>
    <w:rsid w:val="00E70A19"/>
    <w:rsid w:val="00E744A6"/>
    <w:rsid w:val="00E75BA0"/>
    <w:rsid w:val="00E7685F"/>
    <w:rsid w:val="00E800B4"/>
    <w:rsid w:val="00E909EB"/>
    <w:rsid w:val="00E918BA"/>
    <w:rsid w:val="00E91AE6"/>
    <w:rsid w:val="00E92D45"/>
    <w:rsid w:val="00EA0F53"/>
    <w:rsid w:val="00EB24DD"/>
    <w:rsid w:val="00EB4B56"/>
    <w:rsid w:val="00EC198C"/>
    <w:rsid w:val="00EC5421"/>
    <w:rsid w:val="00ED5563"/>
    <w:rsid w:val="00EE525F"/>
    <w:rsid w:val="00EE6066"/>
    <w:rsid w:val="00EE7062"/>
    <w:rsid w:val="00EF06C6"/>
    <w:rsid w:val="00EF2FF0"/>
    <w:rsid w:val="00EF4A3D"/>
    <w:rsid w:val="00EF4AA3"/>
    <w:rsid w:val="00EF695F"/>
    <w:rsid w:val="00F025C1"/>
    <w:rsid w:val="00F04311"/>
    <w:rsid w:val="00F064C8"/>
    <w:rsid w:val="00F07C1F"/>
    <w:rsid w:val="00F11F37"/>
    <w:rsid w:val="00F13171"/>
    <w:rsid w:val="00F14940"/>
    <w:rsid w:val="00F20E8E"/>
    <w:rsid w:val="00F3159E"/>
    <w:rsid w:val="00F32504"/>
    <w:rsid w:val="00F351B8"/>
    <w:rsid w:val="00F417D8"/>
    <w:rsid w:val="00F42A03"/>
    <w:rsid w:val="00F45A3E"/>
    <w:rsid w:val="00F635CA"/>
    <w:rsid w:val="00F665B3"/>
    <w:rsid w:val="00F666BD"/>
    <w:rsid w:val="00F66C0E"/>
    <w:rsid w:val="00F726C4"/>
    <w:rsid w:val="00F760AD"/>
    <w:rsid w:val="00F90110"/>
    <w:rsid w:val="00F92454"/>
    <w:rsid w:val="00F94274"/>
    <w:rsid w:val="00FA3863"/>
    <w:rsid w:val="00FB47E0"/>
    <w:rsid w:val="00FD05A6"/>
    <w:rsid w:val="00FD3E7D"/>
    <w:rsid w:val="00FD4940"/>
    <w:rsid w:val="00FD5819"/>
    <w:rsid w:val="00FE30AB"/>
    <w:rsid w:val="00FE618B"/>
    <w:rsid w:val="00FE746D"/>
    <w:rsid w:val="00FF08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804C"/>
  <w15:chartTrackingRefBased/>
  <w15:docId w15:val="{59BA121E-E049-4BC7-8F49-835DBDE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9F4"/>
    <w:pPr>
      <w:ind w:left="720"/>
      <w:contextualSpacing/>
    </w:pPr>
  </w:style>
  <w:style w:type="paragraph" w:styleId="Header">
    <w:name w:val="header"/>
    <w:basedOn w:val="Normal"/>
    <w:link w:val="HeaderChar"/>
    <w:uiPriority w:val="99"/>
    <w:unhideWhenUsed/>
    <w:rsid w:val="00AB5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F30"/>
  </w:style>
  <w:style w:type="paragraph" w:styleId="Footer">
    <w:name w:val="footer"/>
    <w:basedOn w:val="Normal"/>
    <w:link w:val="FooterChar"/>
    <w:uiPriority w:val="99"/>
    <w:unhideWhenUsed/>
    <w:rsid w:val="00AB5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F30"/>
  </w:style>
  <w:style w:type="paragraph" w:styleId="BalloonText">
    <w:name w:val="Balloon Text"/>
    <w:basedOn w:val="Normal"/>
    <w:link w:val="BalloonTextChar"/>
    <w:uiPriority w:val="99"/>
    <w:semiHidden/>
    <w:unhideWhenUsed/>
    <w:rsid w:val="00B42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mcphillips</dc:creator>
  <cp:keywords/>
  <dc:description/>
  <cp:lastModifiedBy>timothy mcphillips</cp:lastModifiedBy>
  <cp:revision>8</cp:revision>
  <cp:lastPrinted>2019-02-07T00:54:00Z</cp:lastPrinted>
  <dcterms:created xsi:type="dcterms:W3CDTF">2019-02-07T00:42:00Z</dcterms:created>
  <dcterms:modified xsi:type="dcterms:W3CDTF">2020-01-19T19:38:00Z</dcterms:modified>
</cp:coreProperties>
</file>